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85B72" w14:textId="4F41FD30" w:rsidR="009D5C9A" w:rsidRDefault="00C212A2" w:rsidP="009D5C9A">
      <w:pPr>
        <w:rPr>
          <w:b/>
          <w:bCs/>
          <w:color w:val="000033" w:themeColor="accent1"/>
          <w:sz w:val="48"/>
          <w:szCs w:val="48"/>
        </w:rPr>
      </w:pPr>
      <w:r>
        <w:rPr>
          <w:b/>
          <w:bCs/>
          <w:noProof/>
          <w:color w:val="000033" w:themeColor="accent1"/>
          <w:sz w:val="48"/>
          <w:szCs w:val="48"/>
          <w:lang w:val="en-US"/>
        </w:rPr>
        <w:drawing>
          <wp:inline distT="0" distB="0" distL="0" distR="0" wp14:anchorId="319AF95F" wp14:editId="4A560E3D">
            <wp:extent cx="1028466" cy="13081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4660" cy="1315979"/>
                    </a:xfrm>
                    <a:prstGeom prst="rect">
                      <a:avLst/>
                    </a:prstGeom>
                  </pic:spPr>
                </pic:pic>
              </a:graphicData>
            </a:graphic>
          </wp:inline>
        </w:drawing>
      </w: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2FA526CB" w:rsidR="009D5C9A" w:rsidRPr="009D5C9A" w:rsidRDefault="00C212A2" w:rsidP="009D5C9A">
      <w:pPr>
        <w:spacing w:before="360"/>
        <w:rPr>
          <w:color w:val="000033" w:themeColor="accent1"/>
          <w:sz w:val="32"/>
          <w:szCs w:val="32"/>
        </w:rPr>
      </w:pPr>
      <w:r>
        <w:rPr>
          <w:color w:val="000033" w:themeColor="accent1"/>
          <w:sz w:val="32"/>
          <w:szCs w:val="32"/>
        </w:rPr>
        <w:t>Dominic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64146A72" w:rsidR="009D5C9A" w:rsidRPr="00750739" w:rsidRDefault="00104343" w:rsidP="009D5C9A">
            <w:pPr>
              <w:rPr>
                <w:b/>
                <w:bCs/>
              </w:rPr>
            </w:pPr>
            <w:r w:rsidRPr="00750739">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18483271" w:rsidR="009D5C9A" w:rsidRDefault="00C212A2" w:rsidP="009D5C9A">
            <w:pPr>
              <w:cnfStyle w:val="000000000000" w:firstRow="0" w:lastRow="0" w:firstColumn="0" w:lastColumn="0" w:oddVBand="0" w:evenVBand="0" w:oddHBand="0" w:evenHBand="0" w:firstRowFirstColumn="0" w:firstRowLastColumn="0" w:lastRowFirstColumn="0" w:lastRowLastColumn="0"/>
            </w:pPr>
            <w:r>
              <w:t>Dominic College</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0ADC4767" w:rsidR="00104343" w:rsidRPr="00750739" w:rsidRDefault="00104343" w:rsidP="009D5C9A">
            <w:pPr>
              <w:rPr>
                <w:b/>
                <w:bCs/>
                <w:lang w:val="en-US"/>
              </w:rPr>
            </w:pPr>
            <w:r w:rsidRPr="00750739">
              <w:rPr>
                <w:b/>
                <w:bCs/>
                <w:lang w:val="en-US"/>
              </w:rPr>
              <w:t>School</w:t>
            </w:r>
            <w:r w:rsidR="009D5C9A" w:rsidRPr="00750739">
              <w:rPr>
                <w:b/>
                <w:bCs/>
                <w:lang w:val="en-US"/>
              </w:rPr>
              <w:t xml:space="preserve"> Location</w:t>
            </w:r>
            <w:r w:rsidRPr="00750739">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1BE5BD68" w:rsidR="009D5C9A" w:rsidRDefault="00C212A2" w:rsidP="009D5C9A">
            <w:pPr>
              <w:cnfStyle w:val="000000000000" w:firstRow="0" w:lastRow="0" w:firstColumn="0" w:lastColumn="0" w:oddVBand="0" w:evenVBand="0" w:oddHBand="0" w:evenHBand="0" w:firstRowFirstColumn="0" w:firstRowLastColumn="0" w:lastRowFirstColumn="0" w:lastRowLastColumn="0"/>
            </w:pPr>
            <w:r>
              <w:t xml:space="preserve">204 </w:t>
            </w:r>
            <w:proofErr w:type="spellStart"/>
            <w:r>
              <w:t>Tolosa</w:t>
            </w:r>
            <w:proofErr w:type="spellEnd"/>
            <w:r>
              <w:t xml:space="preserve"> Street, Glenorchy, Tasmania 7011</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42D4F039" w:rsidR="00223671" w:rsidRPr="00750739" w:rsidRDefault="00223671" w:rsidP="009D5C9A">
            <w:pPr>
              <w:rPr>
                <w:b/>
                <w:bCs/>
                <w:lang w:val="en-US"/>
              </w:rPr>
            </w:pPr>
            <w:r w:rsidRPr="00750739">
              <w:rPr>
                <w:b/>
                <w:bCs/>
                <w:lang w:val="en-US"/>
              </w:rPr>
              <w:t>Sport</w:t>
            </w:r>
          </w:p>
          <w:p w14:paraId="032A12D2" w14:textId="7E10A0D5" w:rsidR="00223671" w:rsidRPr="00750739" w:rsidRDefault="00223671" w:rsidP="009D5C9A">
            <w:pPr>
              <w:rPr>
                <w:b/>
                <w:bCs/>
                <w:lang w:val="en-U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4015D71A" w:rsidR="00223671" w:rsidRDefault="006663A2" w:rsidP="009D5C9A">
            <w:pPr>
              <w:cnfStyle w:val="000000000000" w:firstRow="0" w:lastRow="0" w:firstColumn="0" w:lastColumn="0" w:oddVBand="0" w:evenVBand="0" w:oddHBand="0" w:evenHBand="0" w:firstRowFirstColumn="0" w:firstRowLastColumn="0" w:lastRowFirstColumn="0" w:lastRowLastColumn="0"/>
            </w:pPr>
            <w:r>
              <w:t>Athletics</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0D570800" w:rsidR="00104343" w:rsidRPr="00750739" w:rsidRDefault="00104343" w:rsidP="009D5C9A">
            <w:pPr>
              <w:rPr>
                <w:b/>
                <w:bCs/>
                <w:lang w:val="en-US"/>
              </w:rPr>
            </w:pPr>
            <w:r w:rsidRPr="00750739">
              <w:rPr>
                <w:b/>
                <w:bCs/>
                <w:lang w:val="en-US"/>
              </w:rPr>
              <w:t>Sport facility</w:t>
            </w:r>
            <w:r w:rsidR="009D5C9A" w:rsidRPr="00750739">
              <w:rPr>
                <w:b/>
                <w:bCs/>
                <w:lang w:val="en-US"/>
              </w:rPr>
              <w:t xml:space="preserve"> </w:t>
            </w:r>
            <w:r w:rsidR="00223671" w:rsidRPr="00750739">
              <w:rPr>
                <w:b/>
                <w:bCs/>
                <w:lang w:val="en-US"/>
              </w:rPr>
              <w:t xml:space="preserve">type and </w:t>
            </w:r>
            <w:r w:rsidR="009D5C9A" w:rsidRPr="00750739">
              <w:rPr>
                <w:b/>
                <w:bCs/>
                <w:lang w:val="en-US"/>
              </w:rPr>
              <w:t>Location</w:t>
            </w:r>
            <w:r w:rsidRPr="00750739">
              <w:rPr>
                <w:b/>
                <w:bCs/>
                <w:lang w:val="en-US"/>
              </w:rPr>
              <w:t xml:space="preserve"> </w:t>
            </w:r>
          </w:p>
          <w:p w14:paraId="56CF974B" w14:textId="08446D97" w:rsidR="009D5C9A" w:rsidRPr="009D5C9A" w:rsidRDefault="009D5C9A" w:rsidP="009D5C9A">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AE0E754" w14:textId="14290D1F" w:rsidR="009D5C9A" w:rsidRDefault="006663A2" w:rsidP="009D5C9A">
            <w:pPr>
              <w:cnfStyle w:val="000000000000" w:firstRow="0" w:lastRow="0" w:firstColumn="0" w:lastColumn="0" w:oddVBand="0" w:evenVBand="0" w:oddHBand="0" w:evenHBand="0" w:firstRowFirstColumn="0" w:firstRowLastColumn="0" w:lastRowFirstColumn="0" w:lastRowLastColumn="0"/>
            </w:pPr>
            <w:r>
              <w:t>Domain Athletics Centre</w:t>
            </w:r>
          </w:p>
          <w:p w14:paraId="74EBEA5D" w14:textId="3910E7C6" w:rsidR="00791257" w:rsidRDefault="006663A2" w:rsidP="009D5C9A">
            <w:pPr>
              <w:cnfStyle w:val="000000000000" w:firstRow="0" w:lastRow="0" w:firstColumn="0" w:lastColumn="0" w:oddVBand="0" w:evenVBand="0" w:oddHBand="0" w:evenHBand="0" w:firstRowFirstColumn="0" w:firstRowLastColumn="0" w:lastRowFirstColumn="0" w:lastRowLastColumn="0"/>
            </w:pPr>
            <w:r>
              <w:t>Upper Domain Road, Queens Domain TAS 2019</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0243B7BD" w:rsidR="009D5C9A" w:rsidRPr="009D5C9A" w:rsidRDefault="00104343" w:rsidP="009D5C9A">
            <w:pPr>
              <w:rPr>
                <w:b/>
                <w:bCs/>
              </w:rPr>
            </w:pPr>
            <w:r w:rsidRPr="00750739">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0AA93722" w:rsidR="009D5C9A" w:rsidRDefault="00C212A2" w:rsidP="009D5C9A">
            <w:pPr>
              <w:cnfStyle w:val="000000000000" w:firstRow="0" w:lastRow="0" w:firstColumn="0" w:lastColumn="0" w:oddVBand="0" w:evenVBand="0" w:oddHBand="0" w:evenHBand="0" w:firstRowFirstColumn="0" w:firstRowLastColumn="0" w:lastRowFirstColumn="0" w:lastRowLastColumn="0"/>
            </w:pPr>
            <w:r>
              <w:t>Beth Gilligan</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178B3F8E" w:rsidR="00104343" w:rsidRDefault="00C212A2" w:rsidP="00104343">
            <w:pPr>
              <w:cnfStyle w:val="000000000000" w:firstRow="0" w:lastRow="0" w:firstColumn="0" w:lastColumn="0" w:oddVBand="0" w:evenVBand="0" w:oddHBand="0" w:evenHBand="0" w:firstRowFirstColumn="0" w:firstRowLastColumn="0" w:lastRowFirstColumn="0" w:lastRowLastColumn="0"/>
            </w:pPr>
            <w:r>
              <w:t>bgilligan@dominic.tas.edu.au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2FF0A5EB" w:rsidR="00104343" w:rsidRDefault="00C212A2" w:rsidP="00104343">
            <w:pPr>
              <w:ind w:right="-112"/>
              <w:cnfStyle w:val="000000000000" w:firstRow="0" w:lastRow="0" w:firstColumn="0" w:lastColumn="0" w:oddVBand="0" w:evenVBand="0" w:oddHBand="0" w:evenHBand="0" w:firstRowFirstColumn="0" w:firstRowLastColumn="0" w:lastRowFirstColumn="0" w:lastRowLastColumn="0"/>
            </w:pPr>
            <w:r>
              <w:t>(03) 6274 6000</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5F7BDDDE" w:rsidR="00104343" w:rsidRPr="009D5C9A" w:rsidRDefault="00104343" w:rsidP="009D5C9A">
            <w:pPr>
              <w:rPr>
                <w:b/>
                <w:bCs/>
                <w:lang w:val="en-US"/>
              </w:rPr>
            </w:pPr>
            <w:r w:rsidRPr="00750739">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7F64D9A1" w:rsidR="00104343" w:rsidRDefault="00C212A2" w:rsidP="009D5C9A">
            <w:pPr>
              <w:ind w:right="-112"/>
              <w:cnfStyle w:val="000000000000" w:firstRow="0" w:lastRow="0" w:firstColumn="0" w:lastColumn="0" w:oddVBand="0" w:evenVBand="0" w:oddHBand="0" w:evenHBand="0" w:firstRowFirstColumn="0" w:firstRowLastColumn="0" w:lastRowFirstColumn="0" w:lastRowLastColumn="0"/>
            </w:pPr>
            <w:r>
              <w:t>Talia Stopp</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3060E485" w:rsidR="00104343" w:rsidRDefault="00C212A2" w:rsidP="00104343">
            <w:pPr>
              <w:ind w:right="-112"/>
              <w:cnfStyle w:val="000000000000" w:firstRow="0" w:lastRow="0" w:firstColumn="0" w:lastColumn="0" w:oddVBand="0" w:evenVBand="0" w:oddHBand="0" w:evenHBand="0" w:firstRowFirstColumn="0" w:firstRowLastColumn="0" w:lastRowFirstColumn="0" w:lastRowLastColumn="0"/>
            </w:pPr>
            <w:r>
              <w:t>tstopp@dominic.tas.edu.au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606EE1F4" w:rsidR="00104343" w:rsidRDefault="00750739" w:rsidP="00C212A2">
            <w:pPr>
              <w:ind w:right="-112"/>
              <w:cnfStyle w:val="000000000000" w:firstRow="0" w:lastRow="0" w:firstColumn="0" w:lastColumn="0" w:oddVBand="0" w:evenVBand="0" w:oddHBand="0" w:evenHBand="0" w:firstRowFirstColumn="0" w:firstRowLastColumn="0" w:lastRowFirstColumn="0" w:lastRowLastColumn="0"/>
            </w:pPr>
            <w:r>
              <w:t>04</w:t>
            </w:r>
            <w:r w:rsidR="00C212A2">
              <w:t>00427715</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681DC4F1" w:rsidR="00104343" w:rsidRDefault="00750739"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29FF4A11" w:rsidR="00104343" w:rsidRPr="009D5C9A" w:rsidRDefault="00104343" w:rsidP="00104343">
            <w:pPr>
              <w:rPr>
                <w:b/>
                <w:bCs/>
                <w:lang w:val="en-US"/>
              </w:rPr>
            </w:pPr>
            <w:r w:rsidRPr="00750739">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2FC09414" w:rsidR="00104343" w:rsidRDefault="00C212A2" w:rsidP="00104343">
            <w:pPr>
              <w:cnfStyle w:val="000000000000" w:firstRow="0" w:lastRow="0" w:firstColumn="0" w:lastColumn="0" w:oddVBand="0" w:evenVBand="0" w:oddHBand="0" w:evenHBand="0" w:firstRowFirstColumn="0" w:firstRowLastColumn="0" w:lastRowFirstColumn="0" w:lastRowLastColumn="0"/>
            </w:pPr>
            <w:r>
              <w:t>26/07/2020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1706A3D5" w:rsidR="00104343" w:rsidRPr="009D5C9A" w:rsidRDefault="00C212A2" w:rsidP="00104343">
            <w:pPr>
              <w:rPr>
                <w:b/>
                <w:bCs/>
              </w:rPr>
            </w:pPr>
            <w:r>
              <w:rPr>
                <w:b/>
                <w:bCs/>
                <w:lang w:val="en-US"/>
              </w:rPr>
              <w:t>Talia Stopp</w:t>
            </w:r>
            <w:r w:rsidR="00104343"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599B6E61" w14:textId="77777777" w:rsidR="000E1AAC" w:rsidRDefault="009A127B" w:rsidP="00216109">
          <w:pPr>
            <w:pStyle w:val="TOCHeading"/>
            <w:ind w:right="-1023"/>
            <w:rPr>
              <w:noProof/>
            </w:rPr>
          </w:pPr>
          <w:r>
            <w:t>Table of Contents</w:t>
          </w:r>
          <w:r w:rsidR="00BE08FE" w:rsidRPr="00FA75FA">
            <w:rPr>
              <w:b w:val="0"/>
              <w:u w:val="single"/>
            </w:rPr>
            <w:fldChar w:fldCharType="begin"/>
          </w:r>
          <w:r w:rsidR="00BE08FE" w:rsidRPr="00FA75FA">
            <w:rPr>
              <w:b w:val="0"/>
              <w:u w:val="single"/>
            </w:rPr>
            <w:instrText xml:space="preserve"> TOC \o "1-3" \h \z \u </w:instrText>
          </w:r>
          <w:r w:rsidR="00BE08FE" w:rsidRPr="00FA75FA">
            <w:rPr>
              <w:b w:val="0"/>
              <w:u w:val="single"/>
            </w:rPr>
            <w:fldChar w:fldCharType="separate"/>
          </w:r>
        </w:p>
        <w:p w14:paraId="3FE240C3" w14:textId="1F681AD6" w:rsidR="000E1AAC" w:rsidRPr="000E1AAC" w:rsidRDefault="009251F7">
          <w:pPr>
            <w:pStyle w:val="TOC1"/>
            <w:tabs>
              <w:tab w:val="left" w:pos="390"/>
              <w:tab w:val="right" w:leader="dot" w:pos="9913"/>
            </w:tabs>
            <w:rPr>
              <w:rFonts w:eastAsiaTheme="minorEastAsia" w:cstheme="minorBidi"/>
              <w:b w:val="0"/>
              <w:bCs w:val="0"/>
              <w:noProof/>
              <w:color w:val="000000" w:themeColor="text1"/>
              <w:lang w:eastAsia="en-AU"/>
            </w:rPr>
          </w:pPr>
          <w:hyperlink w:anchor="_Toc44332080" w:history="1">
            <w:r w:rsidR="000E1AAC" w:rsidRPr="000E1AAC">
              <w:rPr>
                <w:rStyle w:val="Hyperlink"/>
                <w:noProof/>
                <w:color w:val="000000" w:themeColor="text1"/>
              </w:rPr>
              <w:t>1.</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Introduction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_Toc44332080 \h </w:instrText>
            </w:r>
            <w:r w:rsidR="000E1AAC" w:rsidRPr="000E1AAC">
              <w:rPr>
                <w:noProof/>
                <w:webHidden/>
                <w:color w:val="000000" w:themeColor="text1"/>
              </w:rPr>
            </w:r>
            <w:r w:rsidR="000E1AAC" w:rsidRPr="000E1AAC">
              <w:rPr>
                <w:noProof/>
                <w:webHidden/>
                <w:color w:val="000000" w:themeColor="text1"/>
              </w:rPr>
              <w:fldChar w:fldCharType="separate"/>
            </w:r>
            <w:r w:rsidR="00E5584C">
              <w:rPr>
                <w:noProof/>
                <w:webHidden/>
                <w:color w:val="000000" w:themeColor="text1"/>
              </w:rPr>
              <w:t>3</w:t>
            </w:r>
            <w:r w:rsidR="000E1AAC" w:rsidRPr="000E1AAC">
              <w:rPr>
                <w:noProof/>
                <w:webHidden/>
                <w:color w:val="000000" w:themeColor="text1"/>
              </w:rPr>
              <w:fldChar w:fldCharType="end"/>
            </w:r>
          </w:hyperlink>
        </w:p>
        <w:p w14:paraId="65DB5F1D" w14:textId="1664BD01" w:rsidR="000E1AAC" w:rsidRPr="000E1AAC" w:rsidRDefault="009251F7">
          <w:pPr>
            <w:pStyle w:val="TOC1"/>
            <w:tabs>
              <w:tab w:val="left" w:pos="390"/>
              <w:tab w:val="right" w:leader="dot" w:pos="9913"/>
            </w:tabs>
            <w:rPr>
              <w:rFonts w:eastAsiaTheme="minorEastAsia" w:cstheme="minorBidi"/>
              <w:b w:val="0"/>
              <w:bCs w:val="0"/>
              <w:noProof/>
              <w:color w:val="000000" w:themeColor="text1"/>
              <w:lang w:eastAsia="en-AU"/>
            </w:rPr>
          </w:pPr>
          <w:hyperlink w:anchor="_Toc44332081" w:history="1">
            <w:r w:rsidR="000E1AAC" w:rsidRPr="000E1AAC">
              <w:rPr>
                <w:rStyle w:val="Hyperlink"/>
                <w:noProof/>
                <w:color w:val="000000" w:themeColor="text1"/>
              </w:rPr>
              <w:t>2.</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Key Principles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_Toc44332081 \h </w:instrText>
            </w:r>
            <w:r w:rsidR="000E1AAC" w:rsidRPr="000E1AAC">
              <w:rPr>
                <w:noProof/>
                <w:webHidden/>
                <w:color w:val="000000" w:themeColor="text1"/>
              </w:rPr>
            </w:r>
            <w:r w:rsidR="000E1AAC" w:rsidRPr="000E1AAC">
              <w:rPr>
                <w:noProof/>
                <w:webHidden/>
                <w:color w:val="000000" w:themeColor="text1"/>
              </w:rPr>
              <w:fldChar w:fldCharType="separate"/>
            </w:r>
            <w:r w:rsidR="00E5584C">
              <w:rPr>
                <w:noProof/>
                <w:webHidden/>
                <w:color w:val="000000" w:themeColor="text1"/>
              </w:rPr>
              <w:t>3</w:t>
            </w:r>
            <w:r w:rsidR="000E1AAC" w:rsidRPr="000E1AAC">
              <w:rPr>
                <w:noProof/>
                <w:webHidden/>
                <w:color w:val="000000" w:themeColor="text1"/>
              </w:rPr>
              <w:fldChar w:fldCharType="end"/>
            </w:r>
          </w:hyperlink>
        </w:p>
        <w:p w14:paraId="2BDCD96B" w14:textId="52301B6D" w:rsidR="000E1AAC" w:rsidRPr="000E1AAC" w:rsidRDefault="009251F7">
          <w:pPr>
            <w:pStyle w:val="TOC1"/>
            <w:tabs>
              <w:tab w:val="left" w:pos="390"/>
              <w:tab w:val="right" w:leader="dot" w:pos="9913"/>
            </w:tabs>
            <w:rPr>
              <w:rFonts w:eastAsiaTheme="minorEastAsia" w:cstheme="minorBidi"/>
              <w:b w:val="0"/>
              <w:bCs w:val="0"/>
              <w:noProof/>
              <w:color w:val="000000" w:themeColor="text1"/>
              <w:lang w:eastAsia="en-AU"/>
            </w:rPr>
          </w:pPr>
          <w:hyperlink w:anchor="_Toc44332082" w:history="1">
            <w:r w:rsidR="000E1AAC" w:rsidRPr="000E1AAC">
              <w:rPr>
                <w:rStyle w:val="Hyperlink"/>
                <w:noProof/>
                <w:color w:val="000000" w:themeColor="text1"/>
              </w:rPr>
              <w:t>3.</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Responsibilities under this Plan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_Toc44332082 \h </w:instrText>
            </w:r>
            <w:r w:rsidR="000E1AAC" w:rsidRPr="000E1AAC">
              <w:rPr>
                <w:noProof/>
                <w:webHidden/>
                <w:color w:val="000000" w:themeColor="text1"/>
              </w:rPr>
            </w:r>
            <w:r w:rsidR="000E1AAC" w:rsidRPr="000E1AAC">
              <w:rPr>
                <w:noProof/>
                <w:webHidden/>
                <w:color w:val="000000" w:themeColor="text1"/>
              </w:rPr>
              <w:fldChar w:fldCharType="separate"/>
            </w:r>
            <w:r w:rsidR="00E5584C">
              <w:rPr>
                <w:noProof/>
                <w:webHidden/>
                <w:color w:val="000000" w:themeColor="text1"/>
              </w:rPr>
              <w:t>4</w:t>
            </w:r>
            <w:r w:rsidR="000E1AAC" w:rsidRPr="000E1AAC">
              <w:rPr>
                <w:noProof/>
                <w:webHidden/>
                <w:color w:val="000000" w:themeColor="text1"/>
              </w:rPr>
              <w:fldChar w:fldCharType="end"/>
            </w:r>
          </w:hyperlink>
        </w:p>
        <w:p w14:paraId="528D9757" w14:textId="7D1D810F" w:rsidR="000E1AAC" w:rsidRPr="000E1AAC" w:rsidRDefault="009251F7">
          <w:pPr>
            <w:pStyle w:val="TOC1"/>
            <w:tabs>
              <w:tab w:val="left" w:pos="390"/>
              <w:tab w:val="right" w:leader="dot" w:pos="9913"/>
            </w:tabs>
            <w:rPr>
              <w:rFonts w:eastAsiaTheme="minorEastAsia" w:cstheme="minorBidi"/>
              <w:b w:val="0"/>
              <w:bCs w:val="0"/>
              <w:noProof/>
              <w:color w:val="000000" w:themeColor="text1"/>
              <w:lang w:eastAsia="en-AU"/>
            </w:rPr>
          </w:pPr>
          <w:hyperlink w:anchor="_Toc44332083" w:history="1">
            <w:r w:rsidR="000E1AAC" w:rsidRPr="000E1AAC">
              <w:rPr>
                <w:rStyle w:val="Hyperlink"/>
                <w:noProof/>
                <w:color w:val="000000" w:themeColor="text1"/>
              </w:rPr>
              <w:t>4.</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_Toc44332083 \h </w:instrText>
            </w:r>
            <w:r w:rsidR="000E1AAC" w:rsidRPr="000E1AAC">
              <w:rPr>
                <w:noProof/>
                <w:webHidden/>
                <w:color w:val="000000" w:themeColor="text1"/>
              </w:rPr>
            </w:r>
            <w:r w:rsidR="000E1AAC" w:rsidRPr="000E1AAC">
              <w:rPr>
                <w:noProof/>
                <w:webHidden/>
                <w:color w:val="000000" w:themeColor="text1"/>
              </w:rPr>
              <w:fldChar w:fldCharType="separate"/>
            </w:r>
            <w:r w:rsidR="00E5584C">
              <w:rPr>
                <w:noProof/>
                <w:webHidden/>
                <w:color w:val="000000" w:themeColor="text1"/>
              </w:rPr>
              <w:t>4</w:t>
            </w:r>
            <w:r w:rsidR="000E1AAC" w:rsidRPr="000E1AAC">
              <w:rPr>
                <w:noProof/>
                <w:webHidden/>
                <w:color w:val="000000" w:themeColor="text1"/>
              </w:rPr>
              <w:fldChar w:fldCharType="end"/>
            </w:r>
          </w:hyperlink>
        </w:p>
        <w:p w14:paraId="1CF3CAA9" w14:textId="766584EE" w:rsidR="000E1AAC" w:rsidRPr="000E1AAC" w:rsidRDefault="009251F7">
          <w:pPr>
            <w:pStyle w:val="TOC2"/>
            <w:rPr>
              <w:rFonts w:eastAsiaTheme="minorEastAsia" w:cstheme="minorBidi"/>
              <w:bCs w:val="0"/>
              <w:color w:val="000000" w:themeColor="text1"/>
              <w:lang w:eastAsia="en-AU"/>
            </w:rPr>
          </w:pPr>
          <w:hyperlink w:anchor="_Toc44332084" w:history="1">
            <w:r w:rsidR="000E1AAC" w:rsidRPr="000E1AAC">
              <w:rPr>
                <w:rStyle w:val="Hyperlink"/>
                <w:color w:val="000000" w:themeColor="text1"/>
              </w:rPr>
              <w:t>4.1</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AIS Framework Arrangements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_Toc44332084 \h </w:instrText>
            </w:r>
            <w:r w:rsidR="000E1AAC" w:rsidRPr="000E1AAC">
              <w:rPr>
                <w:webHidden/>
                <w:color w:val="000000" w:themeColor="text1"/>
              </w:rPr>
            </w:r>
            <w:r w:rsidR="000E1AAC" w:rsidRPr="000E1AAC">
              <w:rPr>
                <w:webHidden/>
                <w:color w:val="000000" w:themeColor="text1"/>
              </w:rPr>
              <w:fldChar w:fldCharType="separate"/>
            </w:r>
            <w:r w:rsidR="00E5584C">
              <w:rPr>
                <w:webHidden/>
                <w:color w:val="000000" w:themeColor="text1"/>
              </w:rPr>
              <w:t>4</w:t>
            </w:r>
            <w:r w:rsidR="000E1AAC" w:rsidRPr="000E1AAC">
              <w:rPr>
                <w:webHidden/>
                <w:color w:val="000000" w:themeColor="text1"/>
              </w:rPr>
              <w:fldChar w:fldCharType="end"/>
            </w:r>
          </w:hyperlink>
        </w:p>
        <w:p w14:paraId="4FB27801" w14:textId="16EE4BE4" w:rsidR="000E1AAC" w:rsidRPr="000E1AAC" w:rsidRDefault="009251F7">
          <w:pPr>
            <w:pStyle w:val="TOC2"/>
            <w:rPr>
              <w:rFonts w:eastAsiaTheme="minorEastAsia" w:cstheme="minorBidi"/>
              <w:bCs w:val="0"/>
              <w:color w:val="000000" w:themeColor="text1"/>
              <w:lang w:eastAsia="en-AU"/>
            </w:rPr>
          </w:pPr>
          <w:hyperlink w:anchor="_Toc44332085" w:history="1">
            <w:r w:rsidR="000E1AAC" w:rsidRPr="000E1AAC">
              <w:rPr>
                <w:rStyle w:val="Hyperlink"/>
                <w:color w:val="000000" w:themeColor="text1"/>
              </w:rPr>
              <w:t>4.2</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Roadmap to a COVID Safe Australia</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_Toc44332085 \h </w:instrText>
            </w:r>
            <w:r w:rsidR="000E1AAC" w:rsidRPr="000E1AAC">
              <w:rPr>
                <w:webHidden/>
                <w:color w:val="000000" w:themeColor="text1"/>
              </w:rPr>
            </w:r>
            <w:r w:rsidR="000E1AAC" w:rsidRPr="000E1AAC">
              <w:rPr>
                <w:webHidden/>
                <w:color w:val="000000" w:themeColor="text1"/>
              </w:rPr>
              <w:fldChar w:fldCharType="separate"/>
            </w:r>
            <w:r w:rsidR="00E5584C">
              <w:rPr>
                <w:webHidden/>
                <w:color w:val="000000" w:themeColor="text1"/>
              </w:rPr>
              <w:t>5</w:t>
            </w:r>
            <w:r w:rsidR="000E1AAC" w:rsidRPr="000E1AAC">
              <w:rPr>
                <w:webHidden/>
                <w:color w:val="000000" w:themeColor="text1"/>
              </w:rPr>
              <w:fldChar w:fldCharType="end"/>
            </w:r>
          </w:hyperlink>
        </w:p>
        <w:p w14:paraId="0CB2AA90" w14:textId="5406A572" w:rsidR="000E1AAC" w:rsidRPr="000E1AAC" w:rsidRDefault="009251F7">
          <w:pPr>
            <w:pStyle w:val="TOC1"/>
            <w:tabs>
              <w:tab w:val="left" w:pos="390"/>
              <w:tab w:val="right" w:leader="dot" w:pos="9913"/>
            </w:tabs>
            <w:rPr>
              <w:rFonts w:eastAsiaTheme="minorEastAsia" w:cstheme="minorBidi"/>
              <w:b w:val="0"/>
              <w:bCs w:val="0"/>
              <w:noProof/>
              <w:color w:val="000000" w:themeColor="text1"/>
              <w:lang w:eastAsia="en-AU"/>
            </w:rPr>
          </w:pPr>
          <w:hyperlink w:anchor="_Toc44332086" w:history="1">
            <w:r w:rsidR="000E1AAC" w:rsidRPr="000E1AAC">
              <w:rPr>
                <w:rStyle w:val="Hyperlink"/>
                <w:noProof/>
                <w:color w:val="000000" w:themeColor="text1"/>
              </w:rPr>
              <w:t>5.</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Recovery</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_Toc44332086 \h </w:instrText>
            </w:r>
            <w:r w:rsidR="000E1AAC" w:rsidRPr="000E1AAC">
              <w:rPr>
                <w:noProof/>
                <w:webHidden/>
                <w:color w:val="000000" w:themeColor="text1"/>
              </w:rPr>
            </w:r>
            <w:r w:rsidR="000E1AAC" w:rsidRPr="000E1AAC">
              <w:rPr>
                <w:noProof/>
                <w:webHidden/>
                <w:color w:val="000000" w:themeColor="text1"/>
              </w:rPr>
              <w:fldChar w:fldCharType="separate"/>
            </w:r>
            <w:r w:rsidR="00E5584C">
              <w:rPr>
                <w:noProof/>
                <w:webHidden/>
                <w:color w:val="000000" w:themeColor="text1"/>
              </w:rPr>
              <w:t>5</w:t>
            </w:r>
            <w:r w:rsidR="000E1AAC" w:rsidRPr="000E1AAC">
              <w:rPr>
                <w:noProof/>
                <w:webHidden/>
                <w:color w:val="000000" w:themeColor="text1"/>
              </w:rPr>
              <w:fldChar w:fldCharType="end"/>
            </w:r>
          </w:hyperlink>
        </w:p>
        <w:p w14:paraId="3D4614E1" w14:textId="649836D7" w:rsidR="000E1AAC" w:rsidRPr="000E1AAC" w:rsidRDefault="009251F7">
          <w:pPr>
            <w:pStyle w:val="TOC1"/>
            <w:tabs>
              <w:tab w:val="right" w:leader="dot" w:pos="9913"/>
            </w:tabs>
            <w:rPr>
              <w:rFonts w:eastAsiaTheme="minorEastAsia" w:cstheme="minorBidi"/>
              <w:b w:val="0"/>
              <w:bCs w:val="0"/>
              <w:noProof/>
              <w:color w:val="000000" w:themeColor="text1"/>
              <w:lang w:eastAsia="en-AU"/>
            </w:rPr>
          </w:pPr>
          <w:hyperlink w:anchor="_Toc44332087" w:history="1">
            <w:r w:rsidR="000E1AAC" w:rsidRPr="000E1AAC">
              <w:rPr>
                <w:rStyle w:val="Hyperlink"/>
                <w:noProof/>
                <w:color w:val="000000" w:themeColor="text1"/>
              </w:rPr>
              <w:t>Appendix: Outline of 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_Toc44332087 \h </w:instrText>
            </w:r>
            <w:r w:rsidR="000E1AAC" w:rsidRPr="000E1AAC">
              <w:rPr>
                <w:noProof/>
                <w:webHidden/>
                <w:color w:val="000000" w:themeColor="text1"/>
              </w:rPr>
            </w:r>
            <w:r w:rsidR="000E1AAC" w:rsidRPr="000E1AAC">
              <w:rPr>
                <w:noProof/>
                <w:webHidden/>
                <w:color w:val="000000" w:themeColor="text1"/>
              </w:rPr>
              <w:fldChar w:fldCharType="separate"/>
            </w:r>
            <w:r w:rsidR="00E5584C">
              <w:rPr>
                <w:noProof/>
                <w:webHidden/>
                <w:color w:val="000000" w:themeColor="text1"/>
              </w:rPr>
              <w:t>6</w:t>
            </w:r>
            <w:r w:rsidR="000E1AAC" w:rsidRPr="000E1AAC">
              <w:rPr>
                <w:noProof/>
                <w:webHidden/>
                <w:color w:val="000000" w:themeColor="text1"/>
              </w:rPr>
              <w:fldChar w:fldCharType="end"/>
            </w:r>
          </w:hyperlink>
        </w:p>
        <w:p w14:paraId="449BC8EA" w14:textId="54679B31" w:rsidR="000E1AAC" w:rsidRPr="000E1AAC" w:rsidRDefault="009251F7">
          <w:pPr>
            <w:pStyle w:val="TOC2"/>
            <w:rPr>
              <w:rFonts w:eastAsiaTheme="minorEastAsia" w:cstheme="minorBidi"/>
              <w:bCs w:val="0"/>
              <w:color w:val="000000" w:themeColor="text1"/>
              <w:lang w:eastAsia="en-AU"/>
            </w:rPr>
          </w:pPr>
          <w:hyperlink w:anchor="_Toc44332088" w:history="1">
            <w:r w:rsidR="000E1AAC" w:rsidRPr="000E1AAC">
              <w:rPr>
                <w:rStyle w:val="Hyperlink"/>
                <w:color w:val="000000" w:themeColor="text1"/>
              </w:rPr>
              <w:t>COVIDSafe 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_Toc44332088 \h </w:instrText>
            </w:r>
            <w:r w:rsidR="000E1AAC" w:rsidRPr="000E1AAC">
              <w:rPr>
                <w:webHidden/>
                <w:color w:val="000000" w:themeColor="text1"/>
              </w:rPr>
            </w:r>
            <w:r w:rsidR="000E1AAC" w:rsidRPr="000E1AAC">
              <w:rPr>
                <w:webHidden/>
                <w:color w:val="000000" w:themeColor="text1"/>
              </w:rPr>
              <w:fldChar w:fldCharType="separate"/>
            </w:r>
            <w:r w:rsidR="00E5584C">
              <w:rPr>
                <w:webHidden/>
                <w:color w:val="000000" w:themeColor="text1"/>
              </w:rPr>
              <w:t>6</w:t>
            </w:r>
            <w:r w:rsidR="000E1AAC" w:rsidRPr="000E1AAC">
              <w:rPr>
                <w:webHidden/>
                <w:color w:val="000000" w:themeColor="text1"/>
              </w:rPr>
              <w:fldChar w:fldCharType="end"/>
            </w:r>
          </w:hyperlink>
        </w:p>
        <w:p w14:paraId="2777964C" w14:textId="5A29B27F" w:rsidR="000E1AAC" w:rsidRPr="000E1AAC" w:rsidRDefault="009251F7">
          <w:pPr>
            <w:pStyle w:val="TOC2"/>
            <w:rPr>
              <w:rFonts w:eastAsiaTheme="minorEastAsia" w:cstheme="minorBidi"/>
              <w:bCs w:val="0"/>
              <w:color w:val="000000" w:themeColor="text1"/>
              <w:lang w:eastAsia="en-AU"/>
            </w:rPr>
          </w:pPr>
          <w:hyperlink w:anchor="_Toc44332089" w:history="1">
            <w:r w:rsidR="000E1AAC" w:rsidRPr="000E1AAC">
              <w:rPr>
                <w:rStyle w:val="Hyperlink"/>
                <w:color w:val="000000" w:themeColor="text1"/>
              </w:rPr>
              <w:t>St Virgil’s College supports the Australian Government’s COVIDSafe app and strongly recommends all members of the SVC community to download the app. For more information including where to download the app please visit: https://www.health.gov.au/resources/apps-and-tools/covidsafe-app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_Toc44332089 \h </w:instrText>
            </w:r>
            <w:r w:rsidR="000E1AAC" w:rsidRPr="000E1AAC">
              <w:rPr>
                <w:webHidden/>
                <w:color w:val="000000" w:themeColor="text1"/>
              </w:rPr>
            </w:r>
            <w:r w:rsidR="000E1AAC" w:rsidRPr="000E1AAC">
              <w:rPr>
                <w:webHidden/>
                <w:color w:val="000000" w:themeColor="text1"/>
              </w:rPr>
              <w:fldChar w:fldCharType="separate"/>
            </w:r>
            <w:r w:rsidR="00E5584C">
              <w:rPr>
                <w:webHidden/>
                <w:color w:val="000000" w:themeColor="text1"/>
              </w:rPr>
              <w:t>6</w:t>
            </w:r>
            <w:r w:rsidR="000E1AAC" w:rsidRPr="000E1AAC">
              <w:rPr>
                <w:webHidden/>
                <w:color w:val="000000" w:themeColor="text1"/>
              </w:rPr>
              <w:fldChar w:fldCharType="end"/>
            </w:r>
          </w:hyperlink>
        </w:p>
        <w:p w14:paraId="31CD9A8E" w14:textId="14B24C35" w:rsidR="000E1AAC" w:rsidRPr="000E1AAC" w:rsidRDefault="009251F7">
          <w:pPr>
            <w:pStyle w:val="TOC2"/>
            <w:rPr>
              <w:rFonts w:eastAsiaTheme="minorEastAsia" w:cstheme="minorBidi"/>
              <w:bCs w:val="0"/>
              <w:color w:val="000000" w:themeColor="text1"/>
              <w:lang w:eastAsia="en-AU"/>
            </w:rPr>
          </w:pPr>
          <w:hyperlink w:anchor="_Toc44332090" w:history="1">
            <w:r w:rsidR="000E1AAC" w:rsidRPr="000E1AAC">
              <w:rPr>
                <w:rStyle w:val="Hyperlink"/>
                <w:color w:val="000000" w:themeColor="text1"/>
              </w:rPr>
              <w:t>Part 1 – Sport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_Toc44332090 \h </w:instrText>
            </w:r>
            <w:r w:rsidR="000E1AAC" w:rsidRPr="000E1AAC">
              <w:rPr>
                <w:webHidden/>
                <w:color w:val="000000" w:themeColor="text1"/>
              </w:rPr>
            </w:r>
            <w:r w:rsidR="000E1AAC" w:rsidRPr="000E1AAC">
              <w:rPr>
                <w:webHidden/>
                <w:color w:val="000000" w:themeColor="text1"/>
              </w:rPr>
              <w:fldChar w:fldCharType="separate"/>
            </w:r>
            <w:r w:rsidR="00E5584C">
              <w:rPr>
                <w:webHidden/>
                <w:color w:val="000000" w:themeColor="text1"/>
              </w:rPr>
              <w:t>6</w:t>
            </w:r>
            <w:r w:rsidR="000E1AAC" w:rsidRPr="000E1AAC">
              <w:rPr>
                <w:webHidden/>
                <w:color w:val="000000" w:themeColor="text1"/>
              </w:rPr>
              <w:fldChar w:fldCharType="end"/>
            </w:r>
          </w:hyperlink>
        </w:p>
        <w:p w14:paraId="37AF1539" w14:textId="19F46245" w:rsidR="000E1AAC" w:rsidRPr="000E1AAC" w:rsidRDefault="009251F7">
          <w:pPr>
            <w:pStyle w:val="TOC2"/>
            <w:rPr>
              <w:rFonts w:eastAsiaTheme="minorEastAsia" w:cstheme="minorBidi"/>
              <w:bCs w:val="0"/>
              <w:color w:val="000000" w:themeColor="text1"/>
              <w:lang w:eastAsia="en-AU"/>
            </w:rPr>
          </w:pPr>
          <w:hyperlink w:anchor="_Toc44332091" w:history="1">
            <w:r w:rsidR="000E1AAC" w:rsidRPr="000E1AAC">
              <w:rPr>
                <w:rStyle w:val="Hyperlink"/>
                <w:color w:val="000000" w:themeColor="text1"/>
              </w:rPr>
              <w:t>Part 2 – Facility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_Toc44332091 \h </w:instrText>
            </w:r>
            <w:r w:rsidR="000E1AAC" w:rsidRPr="000E1AAC">
              <w:rPr>
                <w:webHidden/>
                <w:color w:val="000000" w:themeColor="text1"/>
              </w:rPr>
            </w:r>
            <w:r w:rsidR="000E1AAC" w:rsidRPr="000E1AAC">
              <w:rPr>
                <w:webHidden/>
                <w:color w:val="000000" w:themeColor="text1"/>
              </w:rPr>
              <w:fldChar w:fldCharType="separate"/>
            </w:r>
            <w:r w:rsidR="00E5584C">
              <w:rPr>
                <w:webHidden/>
                <w:color w:val="000000" w:themeColor="text1"/>
              </w:rPr>
              <w:t>13</w:t>
            </w:r>
            <w:r w:rsidR="000E1AAC" w:rsidRPr="000E1AAC">
              <w:rPr>
                <w:webHidden/>
                <w:color w:val="000000" w:themeColor="text1"/>
              </w:rPr>
              <w:fldChar w:fldCharType="end"/>
            </w:r>
          </w:hyperlink>
        </w:p>
        <w:p w14:paraId="42A167F6" w14:textId="6DCD74E8" w:rsidR="009A127B" w:rsidRDefault="00BE08FE">
          <w:r w:rsidRPr="00FA75FA">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4332080"/>
      <w:r w:rsidRPr="009D5C9A">
        <w:lastRenderedPageBreak/>
        <w:t>Introduction</w:t>
      </w:r>
      <w:bookmarkEnd w:id="0"/>
      <w:bookmarkEnd w:id="1"/>
    </w:p>
    <w:p w14:paraId="2354DFED" w14:textId="3183A81B"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C212A2">
        <w:t xml:space="preserve">Dominic </w:t>
      </w:r>
      <w:r w:rsidR="00054F52">
        <w:t>College</w:t>
      </w:r>
      <w:r w:rsidRPr="00AA34C9">
        <w:t xml:space="preserve"> to support </w:t>
      </w:r>
      <w:r w:rsidR="00C212A2">
        <w:t>Dominic</w:t>
      </w:r>
      <w:r w:rsidR="00054F52">
        <w:t xml:space="preserve"> College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68AFECE3"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xml:space="preserve">, visitors, </w:t>
      </w:r>
      <w:r w:rsidR="00FA75FA" w:rsidRPr="00AA34C9">
        <w:t>families,</w:t>
      </w:r>
      <w:r w:rsidRPr="00AA34C9">
        <w:t xml:space="preserve"> and the broader community.</w:t>
      </w:r>
      <w:r>
        <w:t xml:space="preserve"> The Plan provides the framework to govern the general operation of the </w:t>
      </w:r>
      <w:r w:rsidR="00C212A2">
        <w:t xml:space="preserve">Dominic </w:t>
      </w:r>
      <w:r w:rsidR="00054F52">
        <w:t>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C212A2">
        <w:t>Dominic</w:t>
      </w:r>
      <w:r w:rsidR="00054F52">
        <w:t xml:space="preserve"> College</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09EE8B04" w:rsidR="009D5C9A" w:rsidRDefault="004D0A2B" w:rsidP="00280CA6">
      <w:pPr>
        <w:ind w:right="-142"/>
      </w:pPr>
      <w:r w:rsidRPr="00FA75FA">
        <w:t xml:space="preserve">At all </w:t>
      </w:r>
      <w:r w:rsidR="00FA75FA" w:rsidRPr="00FA75FA">
        <w:t>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4332081"/>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FA75FA">
          <w:rPr>
            <w:rStyle w:val="Hyperlink"/>
            <w:rFonts w:cstheme="minorHAnsi"/>
          </w:rPr>
          <w:t>Framework for Rebooting Sport in a COVID-19 Environment</w:t>
        </w:r>
      </w:hyperlink>
      <w:r w:rsidRPr="00FA75FA">
        <w:rPr>
          <w:rFonts w:cstheme="minorHAnsi"/>
          <w:u w:val="single"/>
        </w:rPr>
        <w:t xml:space="preserve"> (</w:t>
      </w:r>
      <w:r w:rsidRPr="00FA75FA">
        <w:rPr>
          <w:rFonts w:cstheme="minorHAnsi"/>
          <w:b/>
          <w:bCs/>
          <w:u w:val="single"/>
        </w:rPr>
        <w:t>AIS Framework</w:t>
      </w:r>
      <w:r w:rsidRPr="00FA75FA">
        <w:rPr>
          <w:rFonts w:cstheme="minorHAnsi"/>
          <w:u w:val="single"/>
        </w:rPr>
        <w:t xml:space="preserve">) and the </w:t>
      </w:r>
      <w:hyperlink r:id="rId21" w:history="1">
        <w:r w:rsidRPr="00FA75F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FAFAB52" w:rsidR="009D5C9A" w:rsidRDefault="009D5C9A" w:rsidP="009D5C9A">
      <w:pPr>
        <w:pStyle w:val="Bullet1"/>
      </w:pPr>
      <w:r>
        <w:t xml:space="preserve">The health and safety of members, participants, coaches, officials, administrators/volunteers, visitors, </w:t>
      </w:r>
      <w:r w:rsidR="0006247D">
        <w:t>families,</w:t>
      </w:r>
      <w:r>
        <w:t xml:space="preserve"> and the broader community is </w:t>
      </w:r>
      <w:r w:rsidR="003A666A">
        <w:t>the</w:t>
      </w:r>
      <w:r>
        <w:t xml:space="preserve"> number one </w:t>
      </w:r>
      <w:r w:rsidR="0006247D">
        <w:t>priority.</w:t>
      </w:r>
    </w:p>
    <w:p w14:paraId="3586DEC6" w14:textId="20DC165B" w:rsidR="009D5C9A" w:rsidRPr="0017055F" w:rsidRDefault="009D5C9A" w:rsidP="009D5C9A">
      <w:pPr>
        <w:pStyle w:val="Bullet1"/>
      </w:pPr>
      <w:r>
        <w:t>Members, participants</w:t>
      </w:r>
      <w:r w:rsidRPr="0017055F">
        <w:t xml:space="preserve">, coaches, officials, administrators/volunteers, </w:t>
      </w:r>
      <w:r w:rsidR="000E1AAC" w:rsidRPr="0017055F">
        <w:t>families,</w:t>
      </w:r>
      <w:r w:rsidRPr="0017055F">
        <w:t xml:space="preserve"> and the broader community need to be engaged and briefed on </w:t>
      </w:r>
      <w:r w:rsidR="00C212A2">
        <w:t>Dominic</w:t>
      </w:r>
      <w:r w:rsidR="00C21FC6">
        <w:t xml:space="preserve"> College’s</w:t>
      </w:r>
      <w:r w:rsidRPr="0017055F">
        <w:t xml:space="preserve"> return to sport </w:t>
      </w:r>
      <w:r w:rsidR="0006247D" w:rsidRPr="0017055F">
        <w:t>plans.</w:t>
      </w:r>
    </w:p>
    <w:p w14:paraId="121D191D" w14:textId="0BB59518" w:rsidR="009D5C9A" w:rsidRDefault="009D5C9A" w:rsidP="009D5C9A">
      <w:pPr>
        <w:pStyle w:val="Bullet1"/>
      </w:pPr>
      <w:r>
        <w:t xml:space="preserve">Facilities are assessed and appropriate plans are developed to accommodate upgraded hygiene protocols, physical </w:t>
      </w:r>
      <w:r w:rsidR="0006247D">
        <w:t>distancing,</w:t>
      </w:r>
      <w:r>
        <w:t xml:space="preserve"> and other measures to mitigate the risk of transmission of COVID-</w:t>
      </w:r>
      <w:r w:rsidR="0006247D">
        <w:t>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42DEC1C1" w:rsidR="00280CA6" w:rsidRDefault="009D5C9A" w:rsidP="009D5C9A">
      <w:pPr>
        <w:pStyle w:val="Bullet1"/>
      </w:pPr>
      <w:r>
        <w:t xml:space="preserve">At every stage of the return to sport process </w:t>
      </w:r>
      <w:r w:rsidR="00C212A2">
        <w:t>Dominic College</w:t>
      </w:r>
      <w:r>
        <w:t xml:space="preserve"> must consider and apply all applicable </w:t>
      </w:r>
      <w:r w:rsidR="00E5389B">
        <w:t xml:space="preserve">State and Territory Government and </w:t>
      </w:r>
      <w:r>
        <w:t xml:space="preserve">local restrictions and regulations. </w:t>
      </w:r>
      <w:r w:rsidR="00C212A2">
        <w:t>Dominic</w:t>
      </w:r>
      <w:r w:rsidR="00C21FC6">
        <w:t xml:space="preserve"> College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4332082"/>
      <w:r w:rsidRPr="009D5C9A">
        <w:lastRenderedPageBreak/>
        <w:t>Responsibilities</w:t>
      </w:r>
      <w:r>
        <w:t xml:space="preserve"> under this Plan</w:t>
      </w:r>
      <w:bookmarkEnd w:id="5"/>
      <w:bookmarkEnd w:id="6"/>
      <w:r>
        <w:t xml:space="preserve"> </w:t>
      </w:r>
    </w:p>
    <w:p w14:paraId="103D1433" w14:textId="323754BD" w:rsidR="009D5C9A" w:rsidRDefault="00C212A2" w:rsidP="009D5C9A">
      <w:r>
        <w:t>Dominic College</w:t>
      </w:r>
      <w:r w:rsidR="00F57009">
        <w:t xml:space="preserve"> </w:t>
      </w:r>
      <w:r w:rsidR="009D5C9A">
        <w:t xml:space="preserve">retains the overall responsibility for the effective management and implementation of the return to sport activities and operations outlined in this Plan. </w:t>
      </w:r>
    </w:p>
    <w:p w14:paraId="123C9CE8" w14:textId="32737189" w:rsidR="009D5C9A" w:rsidRPr="00E90D71" w:rsidRDefault="009D5C9A" w:rsidP="009D5C9A">
      <w:r>
        <w:t xml:space="preserve">The </w:t>
      </w:r>
      <w:r w:rsidR="00FA75FA">
        <w:t>Principal</w:t>
      </w:r>
      <w:r>
        <w:t xml:space="preserve"> of </w:t>
      </w:r>
      <w:r w:rsidR="00C212A2">
        <w:t>Dominic</w:t>
      </w:r>
      <w:r w:rsidR="00F57009" w:rsidRPr="00F57009">
        <w:t xml:space="preserve"> College</w:t>
      </w:r>
      <w:r w:rsidR="00F57009">
        <w:t xml:space="preserve"> </w:t>
      </w:r>
      <w:r w:rsidRPr="00F57009">
        <w:t>is</w:t>
      </w:r>
      <w:r>
        <w:t xml:space="preserve">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6B7A3C42" w:rsidR="009D5C9A" w:rsidRDefault="009D5C9A" w:rsidP="00280CA6">
      <w:pPr>
        <w:spacing w:after="240"/>
      </w:pPr>
      <w:r>
        <w:t xml:space="preserve">The </w:t>
      </w:r>
      <w:r w:rsidR="00FA75FA">
        <w:t>Principal</w:t>
      </w:r>
      <w:r>
        <w:t xml:space="preserve"> has appointed the following person as the </w:t>
      </w:r>
      <w:r w:rsidR="00C212A2">
        <w:t>Dominic</w:t>
      </w:r>
      <w:r w:rsidR="00F57009" w:rsidRPr="00F57009">
        <w:t xml:space="preserve"> College</w:t>
      </w:r>
      <w:r w:rsidR="00F57009">
        <w:t xml:space="preserve"> </w:t>
      </w:r>
      <w:r>
        <w:t>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14A12376" w:rsidR="009D5C9A" w:rsidRDefault="00C212A2" w:rsidP="009D5C9A">
            <w:pPr>
              <w:cnfStyle w:val="000000000000" w:firstRow="0" w:lastRow="0" w:firstColumn="0" w:lastColumn="0" w:oddVBand="0" w:evenVBand="0" w:oddHBand="0" w:evenHBand="0" w:firstRowFirstColumn="0" w:firstRowLastColumn="0" w:lastRowFirstColumn="0" w:lastRowLastColumn="0"/>
            </w:pPr>
            <w:r>
              <w:rPr>
                <w:rFonts w:cstheme="minorHAnsi"/>
              </w:rPr>
              <w:t>Talia Stopp</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130C85B8" w:rsidR="009D5C9A" w:rsidRDefault="009251F7" w:rsidP="009D5C9A">
            <w:pPr>
              <w:cnfStyle w:val="000000000000" w:firstRow="0" w:lastRow="0" w:firstColumn="0" w:lastColumn="0" w:oddVBand="0" w:evenVBand="0" w:oddHBand="0" w:evenHBand="0" w:firstRowFirstColumn="0" w:firstRowLastColumn="0" w:lastRowFirstColumn="0" w:lastRowLastColumn="0"/>
            </w:pPr>
            <w:hyperlink r:id="rId22" w:history="1">
              <w:r w:rsidR="00C212A2" w:rsidRPr="002151C0">
                <w:rPr>
                  <w:rStyle w:val="Hyperlink"/>
                </w:rPr>
                <w:t>tstopp@dominic.tas.edu.au</w:t>
              </w:r>
            </w:hyperlink>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139E8AAA" w:rsidR="009D5C9A" w:rsidRDefault="00C212A2" w:rsidP="009D5C9A">
            <w:pPr>
              <w:cnfStyle w:val="000000000000" w:firstRow="0" w:lastRow="0" w:firstColumn="0" w:lastColumn="0" w:oddVBand="0" w:evenVBand="0" w:oddHBand="0" w:evenHBand="0" w:firstRowFirstColumn="0" w:firstRowLastColumn="0" w:lastRowFirstColumn="0" w:lastRowLastColumn="0"/>
            </w:pPr>
            <w:r>
              <w:rPr>
                <w:rFonts w:cstheme="minorHAnsi"/>
              </w:rPr>
              <w:t>0400427715</w:t>
            </w:r>
          </w:p>
        </w:tc>
      </w:tr>
    </w:tbl>
    <w:p w14:paraId="56CA6EB9" w14:textId="77E60C18" w:rsidR="009D5C9A" w:rsidRDefault="00C212A2" w:rsidP="009D5C9A">
      <w:pPr>
        <w:spacing w:before="360"/>
      </w:pPr>
      <w:r>
        <w:rPr>
          <w:rFonts w:cstheme="minorHAnsi"/>
        </w:rPr>
        <w:t>Dominic</w:t>
      </w:r>
      <w:r w:rsidR="00F57009" w:rsidRPr="00F57009">
        <w:rPr>
          <w:rFonts w:cstheme="minorHAnsi"/>
        </w:rPr>
        <w:t xml:space="preserve"> College</w:t>
      </w:r>
      <w:r w:rsidR="00F57009">
        <w:rPr>
          <w:rFonts w:cstheme="minorHAnsi"/>
        </w:rPr>
        <w:t xml:space="preserve"> </w:t>
      </w:r>
      <w:r w:rsidR="009D5C9A" w:rsidRPr="00F57009">
        <w:t>expects</w:t>
      </w:r>
      <w:r w:rsidR="009D5C9A">
        <w:t xml:space="preserve"> all members, participants, coaches, officials, administrative </w:t>
      </w:r>
      <w:r w:rsidR="0006247D">
        <w:t>staff,</w:t>
      </w:r>
      <w:r w:rsidR="009D5C9A">
        <w:t xml:space="preserve"> and volunteers to:</w:t>
      </w:r>
    </w:p>
    <w:p w14:paraId="2F06811B" w14:textId="48B924D7" w:rsidR="009D5C9A" w:rsidRPr="009D5C9A" w:rsidRDefault="009D5C9A" w:rsidP="009D5C9A">
      <w:pPr>
        <w:pStyle w:val="Bullet1"/>
      </w:pPr>
      <w:r w:rsidRPr="009D5C9A">
        <w:t xml:space="preserve">Comply with the health directions of government and public health authorities as issued from time to </w:t>
      </w:r>
      <w:r w:rsidR="0006247D" w:rsidRPr="009D5C9A">
        <w:t>time.</w:t>
      </w:r>
    </w:p>
    <w:p w14:paraId="2793B0BE" w14:textId="3841A4D2" w:rsidR="009D5C9A" w:rsidRPr="009D5C9A" w:rsidRDefault="009D5C9A" w:rsidP="009D5C9A">
      <w:pPr>
        <w:pStyle w:val="Bullet1"/>
      </w:pPr>
      <w:r w:rsidRPr="009D5C9A">
        <w:t xml:space="preserve">Understand and act in accordance with this Plan as amended from time to </w:t>
      </w:r>
      <w:r w:rsidR="0006247D" w:rsidRPr="009D5C9A">
        <w:t>time.</w:t>
      </w:r>
    </w:p>
    <w:p w14:paraId="67F02AE2" w14:textId="684B044C" w:rsidR="009D5C9A" w:rsidRPr="009D5C9A" w:rsidRDefault="009D5C9A" w:rsidP="009D5C9A">
      <w:pPr>
        <w:pStyle w:val="Bullet1"/>
      </w:pPr>
      <w:r w:rsidRPr="009D5C9A">
        <w:t xml:space="preserve">Comply with any testing and precautionary measures implemented by </w:t>
      </w:r>
      <w:r w:rsidR="00C212A2">
        <w:t>Dominic</w:t>
      </w:r>
      <w:r w:rsidR="00F57009">
        <w:t xml:space="preserve"> </w:t>
      </w:r>
      <w:r w:rsidR="0006247D">
        <w:t>College.</w:t>
      </w:r>
      <w:r w:rsidRPr="009D5C9A">
        <w:t xml:space="preserve"> </w:t>
      </w:r>
    </w:p>
    <w:p w14:paraId="03AA1358" w14:textId="47BF0D84" w:rsidR="009D5C9A" w:rsidRPr="009D5C9A" w:rsidRDefault="009D5C9A" w:rsidP="009D5C9A">
      <w:pPr>
        <w:pStyle w:val="Bullet1"/>
      </w:pPr>
      <w:r w:rsidRPr="009D5C9A">
        <w:t xml:space="preserve">Act with honesty and integrity </w:t>
      </w:r>
      <w:r w:rsidR="008F1704" w:rsidRPr="009D5C9A">
        <w:t>regarding</w:t>
      </w:r>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4332083"/>
      <w:r>
        <w:t>Return to Sport Arrangements</w:t>
      </w:r>
      <w:bookmarkEnd w:id="7"/>
      <w:bookmarkEnd w:id="8"/>
    </w:p>
    <w:p w14:paraId="4499E73B" w14:textId="3AC598CC" w:rsidR="009D5C9A" w:rsidRDefault="009D5C9A" w:rsidP="009D5C9A">
      <w:r w:rsidRPr="00F57009">
        <w:t xml:space="preserve">As at the date of this Plan, participants are training at Level </w:t>
      </w:r>
      <w:r w:rsidR="00A45B5F" w:rsidRPr="00F57009">
        <w:t xml:space="preserve">C </w:t>
      </w:r>
      <w:r w:rsidRPr="00F57009">
        <w:t>of the AIS Framework.</w:t>
      </w:r>
      <w:r w:rsidRPr="00902B1A">
        <w:t xml:space="preserve"> The Plan outlines specific sport requirements that </w:t>
      </w:r>
      <w:r w:rsidR="00C212A2">
        <w:rPr>
          <w:rFonts w:cstheme="minorHAnsi"/>
        </w:rPr>
        <w:t>Dominic</w:t>
      </w:r>
      <w:r w:rsidR="00F57009" w:rsidRPr="00F57009">
        <w:rPr>
          <w:rFonts w:cstheme="minorHAnsi"/>
        </w:rPr>
        <w:t xml:space="preserve"> College</w:t>
      </w:r>
      <w:r w:rsidR="00F57009">
        <w:rPr>
          <w:rFonts w:cstheme="minorHAnsi"/>
        </w:rPr>
        <w:t xml:space="preserve"> </w:t>
      </w:r>
      <w:r w:rsidRPr="00902B1A">
        <w:t>will implement for Level B and Level C of the AIS Framework.</w:t>
      </w:r>
    </w:p>
    <w:p w14:paraId="5F48A50A" w14:textId="760D7799" w:rsidR="009D5C9A" w:rsidRPr="0097302C" w:rsidRDefault="00C212A2" w:rsidP="009D5C9A">
      <w:pPr>
        <w:rPr>
          <w:szCs w:val="22"/>
        </w:rPr>
      </w:pPr>
      <w:r>
        <w:rPr>
          <w:rFonts w:cstheme="minorHAnsi"/>
        </w:rPr>
        <w:t>Dominic</w:t>
      </w:r>
      <w:r w:rsidR="00F57009" w:rsidRPr="00F57009">
        <w:rPr>
          <w:rFonts w:cstheme="minorHAnsi"/>
        </w:rPr>
        <w:t xml:space="preserve"> College</w:t>
      </w:r>
      <w:r w:rsidR="00F57009">
        <w:rPr>
          <w:rFonts w:cstheme="minorHAnsi"/>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Pr="00FA75FA" w:rsidRDefault="009D5C9A" w:rsidP="009D5C9A">
      <w:pPr>
        <w:pStyle w:val="Heading2Numbered"/>
        <w:rPr>
          <w:color w:val="000000" w:themeColor="text1"/>
        </w:rPr>
      </w:pPr>
      <w:bookmarkStart w:id="9" w:name="_Toc44332084"/>
      <w:r w:rsidRPr="00FA75FA">
        <w:rPr>
          <w:color w:val="000000" w:themeColor="text1"/>
        </w:rPr>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32BEC960" w:rsidR="009D5C9A" w:rsidRPr="00FA75FA" w:rsidRDefault="009D5C9A" w:rsidP="009D5C9A">
      <w:pPr>
        <w:pStyle w:val="Heading2Numbered"/>
        <w:rPr>
          <w:color w:val="000000" w:themeColor="text1"/>
        </w:rPr>
      </w:pPr>
      <w:bookmarkStart w:id="10" w:name="_Toc44332085"/>
      <w:r w:rsidRPr="00FA75FA">
        <w:rPr>
          <w:color w:val="000000" w:themeColor="text1"/>
        </w:rPr>
        <w:lastRenderedPageBreak/>
        <w:t>Roadmap to a COVID</w:t>
      </w:r>
      <w:r w:rsidR="00FA75FA">
        <w:rPr>
          <w:color w:val="000000" w:themeColor="text1"/>
        </w:rPr>
        <w:t xml:space="preserve"> </w:t>
      </w:r>
      <w:r w:rsidRPr="00FA75FA">
        <w:rPr>
          <w:color w:val="000000" w:themeColor="text1"/>
        </w:rPr>
        <w:t>Safe Australia</w:t>
      </w:r>
      <w:bookmarkEnd w:id="10"/>
    </w:p>
    <w:p w14:paraId="5F63CA85" w14:textId="32A69F61" w:rsidR="009D5C9A" w:rsidRDefault="00C212A2" w:rsidP="009D5C9A">
      <w:r>
        <w:rPr>
          <w:rFonts w:cstheme="minorHAnsi"/>
        </w:rPr>
        <w:t>Dominic</w:t>
      </w:r>
      <w:r w:rsidR="00F57009" w:rsidRPr="00F57009">
        <w:rPr>
          <w:rFonts w:cstheme="minorHAnsi"/>
        </w:rPr>
        <w:t xml:space="preserve"> College</w:t>
      </w:r>
      <w:r w:rsidR="00F57009">
        <w:rPr>
          <w:rFonts w:cstheme="minorHAnsi"/>
        </w:rPr>
        <w:t xml:space="preserve"> </w:t>
      </w:r>
      <w:r w:rsidR="009D5C9A">
        <w:t xml:space="preserve">will also comply with the Australian government’s </w:t>
      </w:r>
      <w:hyperlink r:id="rId23"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A19B45"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 xml:space="preserve">Further steps </w:t>
            </w:r>
            <w:r w:rsidR="00977D86">
              <w:rPr>
                <w:b/>
                <w:bCs/>
                <w:szCs w:val="19"/>
              </w:rPr>
              <w:t>Outdoor venues up to 500 people.</w:t>
            </w:r>
          </w:p>
        </w:tc>
      </w:tr>
    </w:tbl>
    <w:p w14:paraId="745E1091" w14:textId="77777777" w:rsidR="00DA3C47" w:rsidRDefault="00DA3C47" w:rsidP="00DA3C47">
      <w:pPr>
        <w:pStyle w:val="Heading1Numbered"/>
      </w:pPr>
      <w:bookmarkStart w:id="11" w:name="_Toc40271636"/>
      <w:bookmarkStart w:id="12" w:name="_Toc44332086"/>
      <w:r>
        <w:t>Recovery</w:t>
      </w:r>
      <w:bookmarkEnd w:id="11"/>
      <w:bookmarkEnd w:id="12"/>
    </w:p>
    <w:p w14:paraId="57AE772C" w14:textId="59738FD1" w:rsidR="00DA3C47" w:rsidRDefault="00DA3C47" w:rsidP="00DA3C47">
      <w:r w:rsidRPr="004D0202">
        <w:t xml:space="preserve">When public health officials determine that the outbreak has ended in </w:t>
      </w:r>
      <w:r>
        <w:t xml:space="preserve">the </w:t>
      </w:r>
      <w:r w:rsidRPr="004D0202">
        <w:t xml:space="preserve">local community, </w:t>
      </w:r>
      <w:r w:rsidR="00C212A2">
        <w:rPr>
          <w:rFonts w:cstheme="minorHAnsi"/>
        </w:rPr>
        <w:t>Dominic</w:t>
      </w:r>
      <w:r w:rsidR="00F57009" w:rsidRPr="00F57009">
        <w:rPr>
          <w:rFonts w:cstheme="minorHAnsi"/>
        </w:rPr>
        <w:t xml:space="preserve"> College</w:t>
      </w:r>
      <w:r w:rsidR="00F57009">
        <w:rPr>
          <w:rFonts w:cstheme="minorHAnsi"/>
        </w:rPr>
        <w:t xml:space="preserve"> </w:t>
      </w:r>
      <w:r w:rsidRPr="00F57009">
        <w:t>will</w:t>
      </w:r>
      <w:r>
        <w:t xml:space="preserve">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C212A2">
        <w:rPr>
          <w:rFonts w:cstheme="minorHAnsi"/>
        </w:rPr>
        <w:t>Dominic</w:t>
      </w:r>
      <w:r w:rsidR="00F57009" w:rsidRPr="00F57009">
        <w:rPr>
          <w:rFonts w:cstheme="minorHAnsi"/>
        </w:rPr>
        <w:t xml:space="preserve"> College</w:t>
      </w:r>
      <w:r w:rsidR="00F57009">
        <w:rPr>
          <w:rFonts w:cstheme="minorHAnsi"/>
        </w:rPr>
        <w:t xml:space="preserve"> </w:t>
      </w:r>
      <w:r w:rsidRPr="00F57009">
        <w:t>will also consider which protocols can remain to optimise good public and participant health</w:t>
      </w:r>
      <w:r>
        <w:t>.</w:t>
      </w:r>
    </w:p>
    <w:p w14:paraId="5B1EAD6C" w14:textId="74039A4F" w:rsidR="00DA3C47" w:rsidRPr="00E90D71" w:rsidRDefault="00DA3C47" w:rsidP="00DA3C47">
      <w:pPr>
        <w:rPr>
          <w:rFonts w:cstheme="minorHAnsi"/>
        </w:rPr>
      </w:pPr>
      <w:r>
        <w:t xml:space="preserve">At this </w:t>
      </w:r>
      <w:r w:rsidR="008F1704">
        <w:t>time,</w:t>
      </w:r>
      <w:r>
        <w:t xml:space="preserve"> the </w:t>
      </w:r>
      <w:r w:rsidR="00FA75FA">
        <w:t xml:space="preserve">Principal </w:t>
      </w:r>
      <w:r>
        <w:rPr>
          <w:rFonts w:cstheme="minorHAnsi"/>
        </w:rPr>
        <w:t xml:space="preserve">of </w:t>
      </w:r>
      <w:r w:rsidR="00C212A2">
        <w:rPr>
          <w:rFonts w:cstheme="minorHAnsi"/>
        </w:rPr>
        <w:t>Dominic</w:t>
      </w:r>
      <w:r w:rsidR="00F57009" w:rsidRPr="00F57009">
        <w:rPr>
          <w:rFonts w:cstheme="minorHAnsi"/>
        </w:rPr>
        <w:t xml:space="preserve"> College</w:t>
      </w:r>
      <w:r w:rsidR="00F57009">
        <w:rPr>
          <w:rFonts w:cstheme="minorHAnsi"/>
        </w:rPr>
        <w:t xml:space="preserv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150017A0" w14:textId="77777777" w:rsidR="00DA3C47" w:rsidRPr="00FA75FA" w:rsidRDefault="00DA3C47" w:rsidP="00935971">
      <w:pPr>
        <w:pStyle w:val="Heading1"/>
        <w:spacing w:before="0"/>
        <w:rPr>
          <w:color w:val="000000" w:themeColor="text1"/>
        </w:rPr>
      </w:pPr>
      <w:bookmarkStart w:id="13" w:name="_Toc40271637"/>
      <w:bookmarkStart w:id="14" w:name="_Toc44332087"/>
      <w:r w:rsidRPr="00FA75FA">
        <w:rPr>
          <w:color w:val="000000" w:themeColor="text1"/>
        </w:rPr>
        <w:lastRenderedPageBreak/>
        <w:t>Appendix: Outline of Return to Sport Arrangements</w:t>
      </w:r>
      <w:bookmarkEnd w:id="13"/>
      <w:bookmarkEnd w:id="14"/>
      <w:r w:rsidRPr="00FA75FA">
        <w:rPr>
          <w:color w:val="000000" w:themeColor="text1"/>
        </w:rPr>
        <w:t xml:space="preserve"> </w:t>
      </w:r>
    </w:p>
    <w:p w14:paraId="1EDE9CE1" w14:textId="43E2565D" w:rsidR="00DA3C47" w:rsidRPr="00FA75FA" w:rsidRDefault="00DA3C47" w:rsidP="00DA3C47">
      <w:pPr>
        <w:pStyle w:val="Heading2"/>
        <w:rPr>
          <w:color w:val="000000" w:themeColor="text1"/>
        </w:rPr>
      </w:pPr>
      <w:bookmarkStart w:id="15" w:name="_Toc44332090"/>
      <w:r w:rsidRPr="00FA75FA">
        <w:rPr>
          <w:color w:val="000000" w:themeColor="text1"/>
        </w:rPr>
        <w:t>Part 1 – Sport Operations</w:t>
      </w:r>
      <w:bookmarkEnd w:id="15"/>
    </w:p>
    <w:p w14:paraId="375F32DE" w14:textId="710D0725"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6663A2">
        <w:rPr>
          <w:rStyle w:val="Strong"/>
        </w:rPr>
        <w:t>Athletics</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76"/>
        <w:gridCol w:w="6509"/>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38550AB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7E5BE43E" w14:textId="3189763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258D2E83" w:rsidR="00DA3C47" w:rsidRPr="001E6EB0" w:rsidRDefault="00C212A2" w:rsidP="00DA3C47">
            <w:pPr>
              <w:cnfStyle w:val="000000000000" w:firstRow="0" w:lastRow="0" w:firstColumn="0" w:lastColumn="0" w:oddVBand="0" w:evenVBand="0" w:oddHBand="0" w:evenHBand="0" w:firstRowFirstColumn="0" w:firstRowLastColumn="0" w:lastRowFirstColumn="0" w:lastRowLastColumn="0"/>
            </w:pPr>
            <w:r>
              <w:t>Dominic</w:t>
            </w:r>
            <w:r w:rsidR="00995509">
              <w:t xml:space="preserve"> College will </w:t>
            </w:r>
            <w:r w:rsidR="00DA3C47">
              <w:t>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6EF1C308" w:rsidR="00DA3C47" w:rsidRPr="001E6EB0" w:rsidRDefault="008F170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995509">
              <w:t xml:space="preserve"> </w:t>
            </w:r>
            <w:r w:rsidR="00DA3C47">
              <w:t xml:space="preserve">has approved return to training for </w:t>
            </w:r>
            <w:r w:rsidR="00995509">
              <w:t>the 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10151FD9" w:rsidR="00DA3C47" w:rsidRPr="001E6EB0" w:rsidRDefault="00C212A2" w:rsidP="00DA3C47">
            <w:pPr>
              <w:cnfStyle w:val="000000000000" w:firstRow="0" w:lastRow="0" w:firstColumn="0" w:lastColumn="0" w:oddVBand="0" w:evenVBand="0" w:oddHBand="0" w:evenHBand="0" w:firstRowFirstColumn="0" w:firstRowLastColumn="0" w:lastRowFirstColumn="0" w:lastRowLastColumn="0"/>
            </w:pPr>
            <w:r>
              <w:t>Dominic</w:t>
            </w:r>
            <w:r w:rsidR="00995509">
              <w:t xml:space="preserve"> College 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04AC48F0" w:rsidR="00DA3C47" w:rsidRPr="001E6EB0" w:rsidRDefault="00995509"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competition for </w:t>
            </w:r>
            <w:r>
              <w:t>the 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7D6D9616" w14:textId="7A01E022" w:rsidR="00DA3C47" w:rsidRDefault="00C212A2" w:rsidP="00DA3C47">
            <w:pPr>
              <w:cnfStyle w:val="000000000000" w:firstRow="0" w:lastRow="0" w:firstColumn="0" w:lastColumn="0" w:oddVBand="0" w:evenVBand="0" w:oddHBand="0" w:evenHBand="0" w:firstRowFirstColumn="0" w:firstRowLastColumn="0" w:lastRowFirstColumn="0" w:lastRowLastColumn="0"/>
            </w:pPr>
            <w:r>
              <w:t>Dominic</w:t>
            </w:r>
            <w:r w:rsidR="00995509" w:rsidRPr="00995509">
              <w:t xml:space="preserve"> College will implement the following tra</w:t>
            </w:r>
            <w:r w:rsidR="00DA3C47" w:rsidRPr="00995509">
              <w:t>ining processes:</w:t>
            </w:r>
          </w:p>
          <w:p w14:paraId="0729979B" w14:textId="43A3C61B"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7023CBFD" w14:textId="4E204EC9"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rsidRPr="00995509">
              <w:t>E</w:t>
            </w:r>
            <w:r w:rsidR="00DA3C47" w:rsidRPr="00995509">
              <w:t>mphasise AIS Framework principle of “Get in, train, get out” – arrive ready to train</w:t>
            </w:r>
            <w:r w:rsidR="009E353B" w:rsidRPr="00995509">
              <w:t>.</w:t>
            </w:r>
          </w:p>
          <w:p w14:paraId="2855AECF" w14:textId="6231FAC5"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Length and scheduling of training sessions to reduce overlap</w:t>
            </w:r>
            <w:r w:rsidR="009E353B" w:rsidRPr="00995509">
              <w:t>.</w:t>
            </w:r>
            <w:r w:rsidR="00995509">
              <w:t xml:space="preserve">  Min of 15 min gap between groups.</w:t>
            </w:r>
          </w:p>
          <w:p w14:paraId="326E3C59" w14:textId="55BC9180" w:rsidR="00995509" w:rsidRDefault="00995509" w:rsidP="00995509">
            <w:pPr>
              <w:pStyle w:val="Bullet1"/>
              <w:cnfStyle w:val="000000000000" w:firstRow="0" w:lastRow="0" w:firstColumn="0" w:lastColumn="0" w:oddVBand="0" w:evenVBand="0" w:oddHBand="0" w:evenHBand="0" w:firstRowFirstColumn="0" w:firstRowLastColumn="0" w:lastRowFirstColumn="0" w:lastRowLastColumn="0"/>
            </w:pPr>
            <w:r>
              <w:t xml:space="preserve">Training to be conducted in small groups (no more than 10 </w:t>
            </w:r>
            <w:r w:rsidR="00224666">
              <w:t>Students</w:t>
            </w:r>
            <w:r>
              <w:t xml:space="preserve"> and/or other personnel in total).</w:t>
            </w:r>
          </w:p>
          <w:p w14:paraId="1015DD0E" w14:textId="79DA9F54" w:rsidR="009F661A" w:rsidRPr="00995509" w:rsidRDefault="009F661A" w:rsidP="009F661A">
            <w:pPr>
              <w:pStyle w:val="Bullet1"/>
              <w:cnfStyle w:val="000000000000" w:firstRow="0" w:lastRow="0" w:firstColumn="0" w:lastColumn="0" w:oddVBand="0" w:evenVBand="0" w:oddHBand="0" w:evenHBand="0" w:firstRowFirstColumn="0" w:firstRowLastColumn="0" w:lastRowFirstColumn="0" w:lastRowLastColumn="0"/>
            </w:pPr>
            <w:r w:rsidRPr="00995509">
              <w:lastRenderedPageBreak/>
              <w:t>Treatment of shared equipment</w:t>
            </w:r>
            <w:r>
              <w:t xml:space="preserve"> should be kept to a minimum and s</w:t>
            </w:r>
            <w:r w:rsidRPr="00995509">
              <w:t>anitise equipment before, during, after sessions</w:t>
            </w:r>
            <w:r>
              <w:t>,</w:t>
            </w:r>
            <w:r w:rsidRPr="00995509">
              <w:t xml:space="preserve"> and use of such equipment to be limited.</w:t>
            </w:r>
          </w:p>
          <w:p w14:paraId="7A200573" w14:textId="149F9D08"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t>N</w:t>
            </w:r>
            <w:r w:rsidR="00DA3C47" w:rsidRPr="00995509">
              <w:t>o contact inc</w:t>
            </w:r>
            <w:r w:rsidR="00C212A2">
              <w:t>luding high fives/hand shaking.</w:t>
            </w:r>
          </w:p>
          <w:p w14:paraId="397E0D35" w14:textId="20007AF9"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Defined training areas for each training group, maintaining base density requirement of 4 square metres per person and physical distancing (&gt;1.5 metres)</w:t>
            </w:r>
            <w:r w:rsidR="009E353B" w:rsidRPr="00995509">
              <w:t>.</w:t>
            </w:r>
          </w:p>
          <w:p w14:paraId="4D7A649E" w14:textId="6DA5E0AC" w:rsidR="009F661A"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Separation of entry and exit points to minimize gatherings of </w:t>
            </w:r>
            <w:r w:rsidR="00224666">
              <w:t>Students</w:t>
            </w:r>
            <w:r>
              <w:t xml:space="preserve"> should be considered where possible.</w:t>
            </w:r>
          </w:p>
          <w:p w14:paraId="33CD6A9E" w14:textId="6545E651" w:rsidR="00DA3C47"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w:t>
            </w:r>
            <w:r w:rsidR="00DA3C47" w:rsidRPr="00995509">
              <w:t>anitising stations</w:t>
            </w:r>
            <w:r>
              <w:t xml:space="preserve"> (2) to be located at each venue, including entry and exit.</w:t>
            </w:r>
          </w:p>
          <w:p w14:paraId="4D1A58E4" w14:textId="5761F64A"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No sharing of personal equipment</w:t>
            </w:r>
            <w:r w:rsidR="00C212A2">
              <w:t>, all personal equipment to be clearly labelled</w:t>
            </w:r>
            <w:r w:rsidR="009E353B" w:rsidRPr="00995509">
              <w:t>.</w:t>
            </w:r>
          </w:p>
          <w:p w14:paraId="06D10B22" w14:textId="47E9BE35"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Personal hygiene encouraged (e.g. wash hands prior to training, no spitting or coughing)</w:t>
            </w:r>
            <w:r w:rsidR="009E353B" w:rsidRPr="00995509">
              <w:t>.</w:t>
            </w:r>
          </w:p>
          <w:p w14:paraId="7438B8B2" w14:textId="00168805"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Specific structure of training sessions:</w:t>
            </w:r>
          </w:p>
          <w:p w14:paraId="725C11B5"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No person to person contact training drills to be conducted.</w:t>
            </w:r>
          </w:p>
          <w:p w14:paraId="512037FA" w14:textId="652D177A"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No more than 10 people to be involved in the drill. For </w:t>
            </w:r>
            <w:r w:rsidR="0006247D">
              <w:t>example,</w:t>
            </w:r>
            <w:r>
              <w:t xml:space="preserve"> one coach, nine </w:t>
            </w:r>
            <w:r w:rsidR="00224666">
              <w:t>Students</w:t>
            </w:r>
            <w:r>
              <w:t>.</w:t>
            </w:r>
          </w:p>
          <w:p w14:paraId="5C1048F6" w14:textId="62C149E8"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Social distancing to be implemented – 1.5m.</w:t>
            </w:r>
          </w:p>
          <w:p w14:paraId="77CBE8B8" w14:textId="4513B8E9"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10 people to be in a spacing so that there is no more than 1 person per 4m².</w:t>
            </w:r>
          </w:p>
          <w:p w14:paraId="64ABD580" w14:textId="2594965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Any handling of equipment is to be kept to a minimal.</w:t>
            </w:r>
          </w:p>
          <w:p w14:paraId="0EED8C02" w14:textId="08C92D82"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Only essential people are to attend training sessions (i.e. </w:t>
            </w:r>
            <w:r w:rsidR="00224666">
              <w:t>Students</w:t>
            </w:r>
            <w:r>
              <w:t>, coaches, and volunteers involved in operations and one parents/carer of participants).</w:t>
            </w:r>
          </w:p>
          <w:p w14:paraId="2A75306E" w14:textId="514DE192"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6CCFA8BA" w14:textId="54BE8C7C"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Toilets are to be open for use.</w:t>
            </w:r>
          </w:p>
          <w:p w14:paraId="7588CD52" w14:textId="4B8F5082"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Restriction on the number of people using the toilets at any one time to apply dependent upon the size of the amenities.</w:t>
            </w:r>
          </w:p>
          <w:p w14:paraId="1C39B668" w14:textId="163D7BAF"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 xml:space="preserve">Soap and sanitiser to be available in the toilets </w:t>
            </w:r>
            <w:r w:rsidR="0006247D">
              <w:t>always</w:t>
            </w:r>
            <w:r>
              <w:t>.</w:t>
            </w:r>
          </w:p>
          <w:p w14:paraId="32181F6E" w14:textId="3C8C0E0B" w:rsidR="005523D8" w:rsidRDefault="00224666" w:rsidP="005523D8">
            <w:pPr>
              <w:pStyle w:val="Bullet2"/>
              <w:cnfStyle w:val="000000000000" w:firstRow="0" w:lastRow="0" w:firstColumn="0" w:lastColumn="0" w:oddVBand="0" w:evenVBand="0" w:oddHBand="0" w:evenHBand="0" w:firstRowFirstColumn="0" w:firstRowLastColumn="0" w:lastRowFirstColumn="0" w:lastRowLastColumn="0"/>
            </w:pPr>
            <w:r>
              <w:t>Students</w:t>
            </w:r>
            <w:r w:rsidR="005523D8">
              <w:t xml:space="preserve"> are to leave the venue in a staged approach, with staggered sessions end-times recommended.</w:t>
            </w:r>
            <w:r w:rsidR="005523D8" w:rsidRPr="00995509">
              <w:t xml:space="preserve"> </w:t>
            </w:r>
          </w:p>
          <w:p w14:paraId="4F215779" w14:textId="7E54601E"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rsidRPr="00995509">
              <w:lastRenderedPageBreak/>
              <w:t>Training attendance register kept.</w:t>
            </w:r>
          </w:p>
          <w:p w14:paraId="05F8610E" w14:textId="65912025" w:rsidR="005523D8" w:rsidRDefault="00224666" w:rsidP="005523D8">
            <w:pPr>
              <w:pStyle w:val="Bullet1"/>
              <w:cnfStyle w:val="000000000000" w:firstRow="0" w:lastRow="0" w:firstColumn="0" w:lastColumn="0" w:oddVBand="0" w:evenVBand="0" w:oddHBand="0" w:evenHBand="0" w:firstRowFirstColumn="0" w:firstRowLastColumn="0" w:lastRowFirstColumn="0" w:lastRowLastColumn="0"/>
            </w:pPr>
            <w:r>
              <w:t>Student</w:t>
            </w:r>
            <w:r w:rsidR="005523D8">
              <w:t xml:space="preserve"> responsibilities:</w:t>
            </w:r>
          </w:p>
          <w:p w14:paraId="43A8765D" w14:textId="7A7AEEAF" w:rsidR="005523D8" w:rsidRDefault="00224666" w:rsidP="005523D8">
            <w:pPr>
              <w:pStyle w:val="Bullet2"/>
              <w:cnfStyle w:val="000000000000" w:firstRow="0" w:lastRow="0" w:firstColumn="0" w:lastColumn="0" w:oddVBand="0" w:evenVBand="0" w:oddHBand="0" w:evenHBand="0" w:firstRowFirstColumn="0" w:firstRowLastColumn="0" w:lastRowFirstColumn="0" w:lastRowLastColumn="0"/>
            </w:pPr>
            <w:r>
              <w:t>Students</w:t>
            </w:r>
            <w:r w:rsidR="005523D8">
              <w:t xml:space="preserve"> must not arrive more than 15 minutes prior to training commencing.</w:t>
            </w:r>
          </w:p>
          <w:p w14:paraId="30D1B3D7" w14:textId="48C4FAEB" w:rsidR="005523D8" w:rsidRDefault="00224666" w:rsidP="005523D8">
            <w:pPr>
              <w:pStyle w:val="Bullet2"/>
              <w:cnfStyle w:val="000000000000" w:firstRow="0" w:lastRow="0" w:firstColumn="0" w:lastColumn="0" w:oddVBand="0" w:evenVBand="0" w:oddHBand="0" w:evenHBand="0" w:firstRowFirstColumn="0" w:firstRowLastColumn="0" w:lastRowFirstColumn="0" w:lastRowLastColumn="0"/>
            </w:pPr>
            <w:r>
              <w:t>Students</w:t>
            </w:r>
            <w:r w:rsidR="005523D8">
              <w:t xml:space="preserve"> are to come already prepared to train – changing rooms will not be in use.</w:t>
            </w:r>
          </w:p>
          <w:p w14:paraId="5A67B5AD" w14:textId="358D264C" w:rsidR="005523D8" w:rsidRDefault="00224666" w:rsidP="005523D8">
            <w:pPr>
              <w:pStyle w:val="Bullet2"/>
              <w:cnfStyle w:val="000000000000" w:firstRow="0" w:lastRow="0" w:firstColumn="0" w:lastColumn="0" w:oddVBand="0" w:evenVBand="0" w:oddHBand="0" w:evenHBand="0" w:firstRowFirstColumn="0" w:firstRowLastColumn="0" w:lastRowFirstColumn="0" w:lastRowLastColumn="0"/>
            </w:pPr>
            <w:r>
              <w:t>Students</w:t>
            </w:r>
            <w:r w:rsidR="005523D8">
              <w:t xml:space="preserve"> are to bring their own drink bottles and they are to be clearly labelled. No sharing of drink bottles is to be permitted.</w:t>
            </w:r>
          </w:p>
          <w:p w14:paraId="5258A978" w14:textId="2B969B66"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Only one Parent/caregiver is to take their child to training. The parent/caregiver is then encouraged to return to their car or ensure social distancing is observed.</w:t>
            </w:r>
          </w:p>
          <w:p w14:paraId="52146485" w14:textId="2362D46A" w:rsidR="005523D8" w:rsidRDefault="00224666" w:rsidP="00157372">
            <w:pPr>
              <w:pStyle w:val="Bullet2"/>
              <w:cnfStyle w:val="000000000000" w:firstRow="0" w:lastRow="0" w:firstColumn="0" w:lastColumn="0" w:oddVBand="0" w:evenVBand="0" w:oddHBand="0" w:evenHBand="0" w:firstRowFirstColumn="0" w:firstRowLastColumn="0" w:lastRowFirstColumn="0" w:lastRowLastColumn="0"/>
            </w:pPr>
            <w:r>
              <w:t>Students</w:t>
            </w:r>
            <w:r w:rsidR="005523D8">
              <w:t xml:space="preserve"> are to leave the venue immediately once their training session has concluded.</w:t>
            </w:r>
          </w:p>
        </w:tc>
        <w:tc>
          <w:tcPr>
            <w:tcW w:w="6619" w:type="dxa"/>
          </w:tcPr>
          <w:p w14:paraId="7F213A12" w14:textId="0C8F1589" w:rsidR="00DA3C47" w:rsidRPr="009F661A" w:rsidRDefault="00C212A2" w:rsidP="00DA3C47">
            <w:pPr>
              <w:cnfStyle w:val="000000000000" w:firstRow="0" w:lastRow="0" w:firstColumn="0" w:lastColumn="0" w:oddVBand="0" w:evenVBand="0" w:oddHBand="0" w:evenHBand="0" w:firstRowFirstColumn="0" w:firstRowLastColumn="0" w:lastRowFirstColumn="0" w:lastRowLastColumn="0"/>
            </w:pPr>
            <w:r>
              <w:lastRenderedPageBreak/>
              <w:t>Dominic</w:t>
            </w:r>
            <w:r w:rsidR="009F661A">
              <w:t xml:space="preserve"> College will implement the following</w:t>
            </w:r>
            <w:r w:rsidR="00DA3C47" w:rsidRPr="009F661A">
              <w:t xml:space="preserve"> training/competition processes. </w:t>
            </w:r>
          </w:p>
          <w:p w14:paraId="2F735976" w14:textId="77777777"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38BDC198" w14:textId="2F5C2C60"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AIS Framework principles – full sporting activity that can be conducted in groups of any size (subject to </w:t>
            </w:r>
            <w:proofErr w:type="spellStart"/>
            <w:r w:rsidRPr="009F661A">
              <w:t>COVIDSafe</w:t>
            </w:r>
            <w:proofErr w:type="spellEnd"/>
            <w:r w:rsidRPr="009F661A">
              <w:t xml:space="preserve"> Roadmap) including full contact</w:t>
            </w:r>
            <w:r w:rsidR="009E353B" w:rsidRPr="009F661A">
              <w:t>.</w:t>
            </w:r>
          </w:p>
          <w:p w14:paraId="62B8C433" w14:textId="630AB9B6"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For larger team</w:t>
            </w:r>
            <w:r w:rsidR="009F661A">
              <w:t>s</w:t>
            </w:r>
            <w:r w:rsidRPr="009F661A">
              <w:t>, maintain small group separation at training</w:t>
            </w:r>
            <w:r w:rsidR="00C212A2">
              <w:t xml:space="preserve"> where possible</w:t>
            </w:r>
            <w:r w:rsidR="009E353B" w:rsidRPr="009F661A">
              <w:t>.</w:t>
            </w:r>
          </w:p>
          <w:p w14:paraId="5E847E33" w14:textId="6DCC32C1"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Sanitising requirements continue from Level B</w:t>
            </w:r>
            <w:r w:rsidR="009E353B" w:rsidRPr="009F661A">
              <w:t>.</w:t>
            </w:r>
          </w:p>
          <w:p w14:paraId="1BEA5B39" w14:textId="293DD2B6"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lastRenderedPageBreak/>
              <w:t>Treatment of shared equipment continues from Level B</w:t>
            </w:r>
            <w:r w:rsidR="009E353B" w:rsidRPr="009F661A">
              <w:t>.</w:t>
            </w:r>
            <w:r w:rsidR="002F34CE">
              <w:t xml:space="preserve"> (shared equipment such as discus, shot and javelin will be cleaned before and after each use)</w:t>
            </w:r>
          </w:p>
          <w:p w14:paraId="51056786" w14:textId="77777777" w:rsidR="00765BD5"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Personal hygiene encouraged (e.g. wash hands prior to training, no spitting</w:t>
            </w:r>
            <w:r w:rsidR="00765BD5" w:rsidRPr="009F661A">
              <w:t>)</w:t>
            </w:r>
          </w:p>
          <w:p w14:paraId="391A5C84" w14:textId="7FAFEAD6" w:rsidR="00DF1EF5"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Promote - </w:t>
            </w:r>
            <w:r w:rsidR="00576E0F" w:rsidRPr="009F661A">
              <w:t xml:space="preserve">Avoid coughing where possible and if </w:t>
            </w:r>
            <w:r w:rsidR="0006247D" w:rsidRPr="009F661A">
              <w:t>so,</w:t>
            </w:r>
            <w:r w:rsidR="005B2184" w:rsidRPr="009F661A">
              <w:t xml:space="preserve"> conduct in a discrete manner</w:t>
            </w:r>
            <w:r w:rsidR="005523D8">
              <w:t>.</w:t>
            </w:r>
            <w:r w:rsidR="00D84B50">
              <w:t xml:space="preserve"> Into the elbow and then wash hands and sanitise immediately afterwards.</w:t>
            </w:r>
          </w:p>
          <w:p w14:paraId="003D7AD9" w14:textId="1EDA9532" w:rsidR="008A01DB" w:rsidRDefault="00224666" w:rsidP="008A01DB">
            <w:pPr>
              <w:pStyle w:val="Bullet1"/>
              <w:cnfStyle w:val="000000000000" w:firstRow="0" w:lastRow="0" w:firstColumn="0" w:lastColumn="0" w:oddVBand="0" w:evenVBand="0" w:oddHBand="0" w:evenHBand="0" w:firstRowFirstColumn="0" w:firstRowLastColumn="0" w:lastRowFirstColumn="0" w:lastRowLastColumn="0"/>
            </w:pPr>
            <w:r>
              <w:t>Students</w:t>
            </w:r>
            <w:r w:rsidR="008A01DB">
              <w:t xml:space="preserve"> are to bring their own drink bottles and they are to be clearly labelled. No sharing of drink bottles is to be permitted.</w:t>
            </w:r>
          </w:p>
          <w:p w14:paraId="6A4ECA0B" w14:textId="77777777"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Training/playing attendance register kept</w:t>
            </w:r>
            <w:r w:rsidR="009E353B" w:rsidRPr="009F661A">
              <w:t>.</w:t>
            </w:r>
          </w:p>
          <w:p w14:paraId="00FF2233" w14:textId="77777777" w:rsidR="002F34CE" w:rsidRDefault="002F34CE" w:rsidP="002F34CE">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790680DF" w14:textId="77777777" w:rsidR="002F34CE" w:rsidRDefault="002F34CE" w:rsidP="002F34CE">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Athletics Specific:</w:t>
            </w:r>
          </w:p>
          <w:p w14:paraId="76B94161" w14:textId="77777777" w:rsidR="002F34CE" w:rsidRDefault="002F34CE" w:rsidP="002F34CE">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Track use:</w:t>
            </w:r>
          </w:p>
          <w:p w14:paraId="3C0E13C9" w14:textId="1D6D190F" w:rsidR="002F34CE" w:rsidRDefault="002F34CE" w:rsidP="002F34CE">
            <w:pPr>
              <w:pStyle w:val="Bullet1"/>
              <w:cnfStyle w:val="000000000000" w:firstRow="0" w:lastRow="0" w:firstColumn="0" w:lastColumn="0" w:oddVBand="0" w:evenVBand="0" w:oddHBand="0" w:evenHBand="0" w:firstRowFirstColumn="0" w:firstRowLastColumn="0" w:lastRowFirstColumn="0" w:lastRowLastColumn="0"/>
            </w:pPr>
            <w:r>
              <w:t>Full training and competition allowed</w:t>
            </w:r>
          </w:p>
          <w:p w14:paraId="1029E991" w14:textId="4E3CFFF7" w:rsidR="002F34CE" w:rsidRDefault="002F34CE" w:rsidP="002F34CE">
            <w:pPr>
              <w:pStyle w:val="Bullet1"/>
              <w:cnfStyle w:val="000000000000" w:firstRow="0" w:lastRow="0" w:firstColumn="0" w:lastColumn="0" w:oddVBand="0" w:evenVBand="0" w:oddHBand="0" w:evenHBand="0" w:firstRowFirstColumn="0" w:firstRowLastColumn="0" w:lastRowFirstColumn="0" w:lastRowLastColumn="0"/>
            </w:pPr>
            <w:r>
              <w:t>Individuals are reminded that the venue/track is a public facility and unless it is a private exclusive booking, must share access to and use of the facility.</w:t>
            </w:r>
          </w:p>
          <w:p w14:paraId="32F2151A" w14:textId="1D880C6F" w:rsidR="002F34CE" w:rsidRDefault="002F34CE" w:rsidP="002F34CE">
            <w:pPr>
              <w:pStyle w:val="Bullet1"/>
              <w:cnfStyle w:val="000000000000" w:firstRow="0" w:lastRow="0" w:firstColumn="0" w:lastColumn="0" w:oddVBand="0" w:evenVBand="0" w:oddHBand="0" w:evenHBand="0" w:firstRowFirstColumn="0" w:firstRowLastColumn="0" w:lastRowFirstColumn="0" w:lastRowLastColumn="0"/>
            </w:pPr>
            <w:r>
              <w:t>Warming up can be conducted, individuals where possible remain 1.5m apart.</w:t>
            </w:r>
          </w:p>
          <w:p w14:paraId="51BB9AF3" w14:textId="6D458689" w:rsidR="002F34CE" w:rsidRDefault="002F34CE" w:rsidP="002F34CE">
            <w:pPr>
              <w:pStyle w:val="Bullet1"/>
              <w:cnfStyle w:val="000000000000" w:firstRow="0" w:lastRow="0" w:firstColumn="0" w:lastColumn="0" w:oddVBand="0" w:evenVBand="0" w:oddHBand="0" w:evenHBand="0" w:firstRowFirstColumn="0" w:firstRowLastColumn="0" w:lastRowFirstColumn="0" w:lastRowLastColumn="0"/>
            </w:pPr>
            <w:r>
              <w:t>At the end of your warmup, training, competition, use of or warm down, make sure you promptly leave the training area</w:t>
            </w:r>
          </w:p>
          <w:p w14:paraId="25343512" w14:textId="1F47245E" w:rsidR="002F34CE" w:rsidRDefault="002F34CE" w:rsidP="002F34CE">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Medical/First Aid:</w:t>
            </w:r>
          </w:p>
          <w:p w14:paraId="2F075759" w14:textId="5062F80A" w:rsidR="002F34CE" w:rsidRDefault="002F34CE" w:rsidP="002F34CE">
            <w:pPr>
              <w:pStyle w:val="Bullet1"/>
              <w:cnfStyle w:val="000000000000" w:firstRow="0" w:lastRow="0" w:firstColumn="0" w:lastColumn="0" w:oddVBand="0" w:evenVBand="0" w:oddHBand="0" w:evenHBand="0" w:firstRowFirstColumn="0" w:firstRowLastColumn="0" w:lastRowFirstColumn="0" w:lastRowLastColumn="0"/>
            </w:pPr>
            <w:r>
              <w:t>Athletes and coaches to minimise medical treatment during training. If treatment is necessary, exercise increased hygiene measures or seek assistance from medical service following distancing guidelines.</w:t>
            </w:r>
          </w:p>
          <w:p w14:paraId="47AEC806" w14:textId="77777777" w:rsidR="002F34CE" w:rsidRDefault="002F34CE" w:rsidP="002F34CE">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Spectators and Additional Personnel:</w:t>
            </w:r>
          </w:p>
          <w:p w14:paraId="04582F04" w14:textId="3B96DDF6" w:rsidR="002F34CE" w:rsidRDefault="002F34CE" w:rsidP="002F34CE">
            <w:pPr>
              <w:pStyle w:val="Bullet1"/>
              <w:cnfStyle w:val="000000000000" w:firstRow="0" w:lastRow="0" w:firstColumn="0" w:lastColumn="0" w:oddVBand="0" w:evenVBand="0" w:oddHBand="0" w:evenHBand="0" w:firstRowFirstColumn="0" w:firstRowLastColumn="0" w:lastRowFirstColumn="0" w:lastRowLastColumn="0"/>
            </w:pPr>
            <w:r>
              <w:t>Spectators to be separate from athletes who are training, maintaining 1.5m distancing and adequate spacing (one person per 2m2).</w:t>
            </w:r>
          </w:p>
          <w:p w14:paraId="73612033" w14:textId="7AAA34EB" w:rsidR="002F34CE" w:rsidRDefault="002F34CE" w:rsidP="002F34CE">
            <w:pPr>
              <w:pStyle w:val="Bullet1"/>
              <w:cnfStyle w:val="000000000000" w:firstRow="0" w:lastRow="0" w:firstColumn="0" w:lastColumn="0" w:oddVBand="0" w:evenVBand="0" w:oddHBand="0" w:evenHBand="0" w:firstRowFirstColumn="0" w:firstRowLastColumn="0" w:lastRowFirstColumn="0" w:lastRowLastColumn="0"/>
            </w:pPr>
            <w:r>
              <w:t>Non-essential spectators are discouraged from attending any indoor aspects of development and program activities.</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5C839A3B" w14:textId="1C0A52FC" w:rsidR="00DA3C47" w:rsidRPr="001E6EB0" w:rsidRDefault="00D84B50" w:rsidP="00DA3C47">
            <w:pPr>
              <w:cnfStyle w:val="000000000000" w:firstRow="0" w:lastRow="0" w:firstColumn="0" w:lastColumn="0" w:oddVBand="0" w:evenVBand="0" w:oddHBand="0" w:evenHBand="0" w:firstRowFirstColumn="0" w:firstRowLastColumn="0" w:lastRowFirstColumn="0" w:lastRowLastColumn="0"/>
            </w:pPr>
            <w:r>
              <w:t>Dominic</w:t>
            </w:r>
            <w:r w:rsidR="003E6D31">
              <w:t xml:space="preserve"> College will implement the following </w:t>
            </w:r>
            <w:r w:rsidR="00DA3C47" w:rsidRPr="003E6D31">
              <w:t>personal health protocols</w:t>
            </w:r>
            <w:r w:rsidR="003E6D31">
              <w:t>:</w:t>
            </w:r>
          </w:p>
          <w:p w14:paraId="3FC0B628" w14:textId="02151390"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Graded return to sport to avoid injury</w:t>
            </w:r>
            <w:r w:rsidR="00D84B50">
              <w:t>. This includes the gradual increase in the number of, length and intensity of sessions.</w:t>
            </w:r>
          </w:p>
          <w:p w14:paraId="5F18E583" w14:textId="7D2C0C8A"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3E6D31">
              <w:t xml:space="preserve">Advice to </w:t>
            </w:r>
            <w:r w:rsidR="00224666">
              <w:t>Students</w:t>
            </w:r>
            <w:r w:rsidRPr="003E6D31">
              <w:t>, coaches, volunteers to not attend if unwell (including any signs/symptoms of cold, flu, COVID-19 or other illness)</w:t>
            </w:r>
            <w:r w:rsidR="00D84B50">
              <w:t xml:space="preserve"> or have been in contact with someone who is unwell and exhibited any flu like symptoms in the last 14 days.</w:t>
            </w:r>
          </w:p>
          <w:p w14:paraId="5929A948" w14:textId="7A5B0D10" w:rsidR="00DA3C47" w:rsidRPr="00784BF4"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Washing of hands prior to, during and after training and use of hand sanitiser where available</w:t>
            </w:r>
            <w:r w:rsidR="004B3400" w:rsidRPr="003E6D31">
              <w:t>.</w:t>
            </w:r>
          </w:p>
          <w:p w14:paraId="12110F5C" w14:textId="31A01813" w:rsidR="00784BF4" w:rsidRPr="003E6D31" w:rsidRDefault="00784BF4"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t>Students will be required to sanitise their hands before and after every event and activity.</w:t>
            </w:r>
            <w:bookmarkStart w:id="16" w:name="_GoBack"/>
            <w:bookmarkEnd w:id="16"/>
          </w:p>
          <w:p w14:paraId="2E500F11" w14:textId="3AE5F090"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physical greetings (i.e. hand shaking, high fives etc.)</w:t>
            </w:r>
            <w:r w:rsidR="004B3400" w:rsidRPr="003E6D31">
              <w:t>.</w:t>
            </w:r>
          </w:p>
          <w:p w14:paraId="505EC5D5" w14:textId="77777777"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coughing, clearing nose, spitting etc.</w:t>
            </w:r>
          </w:p>
          <w:p w14:paraId="3C22F368" w14:textId="4E0506B9"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Launder own training uniform and wash personal equipment</w:t>
            </w:r>
            <w:r w:rsidR="004B3400" w:rsidRPr="003E6D31">
              <w:t>.</w:t>
            </w:r>
          </w:p>
        </w:tc>
        <w:tc>
          <w:tcPr>
            <w:tcW w:w="6619" w:type="dxa"/>
          </w:tcPr>
          <w:p w14:paraId="3BF43D4A" w14:textId="14EEBAA0" w:rsidR="003E6D31" w:rsidRDefault="00D84B50" w:rsidP="00280CA6">
            <w:pPr>
              <w:pStyle w:val="Bullet1"/>
              <w:cnfStyle w:val="000000000000" w:firstRow="0" w:lastRow="0" w:firstColumn="0" w:lastColumn="0" w:oddVBand="0" w:evenVBand="0" w:oddHBand="0" w:evenHBand="0" w:firstRowFirstColumn="0" w:firstRowLastColumn="0" w:lastRowFirstColumn="0" w:lastRowLastColumn="0"/>
            </w:pPr>
            <w:r>
              <w:t>Dominic</w:t>
            </w:r>
            <w:r w:rsidR="003E6D31" w:rsidRPr="003E6D31">
              <w:t xml:space="preserve"> College will implement the following personal health protocols:</w:t>
            </w:r>
          </w:p>
          <w:p w14:paraId="438E64C5" w14:textId="23E00D83"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Requirements continue from Level B</w:t>
            </w:r>
            <w:r w:rsidR="004B3400" w:rsidRPr="003E6D31">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48BCB880" w14:textId="416D8ED3" w:rsidR="00DA3C47" w:rsidRPr="003E6D31" w:rsidRDefault="001217D0" w:rsidP="00280CA6">
            <w:pPr>
              <w:cnfStyle w:val="000000000000" w:firstRow="0" w:lastRow="0" w:firstColumn="0" w:lastColumn="0" w:oddVBand="0" w:evenVBand="0" w:oddHBand="0" w:evenHBand="0" w:firstRowFirstColumn="0" w:firstRowLastColumn="0" w:lastRowFirstColumn="0" w:lastRowLastColumn="0"/>
            </w:pPr>
            <w:r>
              <w:t>Dominic</w:t>
            </w:r>
            <w:r w:rsidR="003E6D31">
              <w:t xml:space="preserve"> College will implement the following</w:t>
            </w:r>
            <w:r w:rsidR="00DA3C47" w:rsidRPr="003E6D31">
              <w:t xml:space="preserve"> hygiene protocols to support training</w:t>
            </w:r>
            <w:r w:rsidR="003E6D31">
              <w:t>:</w:t>
            </w:r>
          </w:p>
          <w:p w14:paraId="5174E3E3" w14:textId="2E053DF9"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spaces at each facility, surfaces and objects are regularly cleaned with disinfectant.</w:t>
            </w:r>
          </w:p>
          <w:p w14:paraId="0E257ADD" w14:textId="70FD5099"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lastRenderedPageBreak/>
              <w:t xml:space="preserve">Provide hand washing guidance to all participants and volunteers </w:t>
            </w:r>
            <w:r w:rsidR="001217D0">
              <w:t xml:space="preserve">through the display of images </w:t>
            </w:r>
            <w:hyperlink r:id="rId28" w:history="1">
              <w:r w:rsidRPr="00817483">
                <w:rPr>
                  <w:rStyle w:val="Hyperlink"/>
                </w:rPr>
                <w:t>http://www.who.int/gpsc/clean_hands_protection/en/</w:t>
              </w:r>
            </w:hyperlink>
            <w:r>
              <w:t xml:space="preserve"> </w:t>
            </w:r>
          </w:p>
          <w:p w14:paraId="4EE72C3A" w14:textId="5B9D6A71"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194855A0" w14:textId="38C67EF7"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709AD53" w14:textId="049C41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194B0699" w14:textId="0A8499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74885590" w14:textId="5C9C6C55" w:rsidR="00DA3C47" w:rsidRP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bins are provided around the venue.</w:t>
            </w:r>
          </w:p>
        </w:tc>
        <w:tc>
          <w:tcPr>
            <w:tcW w:w="6619" w:type="dxa"/>
          </w:tcPr>
          <w:p w14:paraId="542F31E8" w14:textId="6384B45A" w:rsidR="003E6D31" w:rsidRDefault="001217D0"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lastRenderedPageBreak/>
              <w:t>Dominic</w:t>
            </w:r>
            <w:r w:rsidR="003E6D31" w:rsidRPr="003E6D31">
              <w:t xml:space="preserve"> College will implement the following hygiene protocols to support training:</w:t>
            </w:r>
          </w:p>
          <w:p w14:paraId="06952AE6" w14:textId="77777777"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Hygiene and cleaning measures to continue from Level B</w:t>
            </w:r>
            <w:r w:rsidR="004B3400" w:rsidRPr="003E6D31">
              <w:t>.</w:t>
            </w:r>
          </w:p>
          <w:p w14:paraId="7305D81C" w14:textId="5B6B56F1" w:rsidR="003E6D31" w:rsidRDefault="003E6D31" w:rsidP="00280CA6">
            <w:pPr>
              <w:pStyle w:val="Bullet1"/>
              <w:cnfStyle w:val="000000000000" w:firstRow="0" w:lastRow="0" w:firstColumn="0" w:lastColumn="0" w:oddVBand="0" w:evenVBand="0" w:oddHBand="0" w:evenHBand="0" w:firstRowFirstColumn="0" w:firstRowLastColumn="0" w:lastRowFirstColumn="0" w:lastRowLastColumn="0"/>
            </w:pPr>
            <w:r>
              <w:t xml:space="preserve">Two prominent hand sanitising stations will be located at </w:t>
            </w:r>
            <w:r w:rsidR="002F34CE">
              <w:t>the Doma</w:t>
            </w:r>
            <w:r w:rsidR="00617C26">
              <w:t>in Athletics Centre</w:t>
            </w:r>
            <w:r>
              <w:t>.</w:t>
            </w:r>
          </w:p>
          <w:p w14:paraId="722B79CA" w14:textId="7C388994" w:rsidR="00791257" w:rsidRDefault="001217D0" w:rsidP="00280CA6">
            <w:pPr>
              <w:pStyle w:val="Bullet1"/>
              <w:cnfStyle w:val="000000000000" w:firstRow="0" w:lastRow="0" w:firstColumn="0" w:lastColumn="0" w:oddVBand="0" w:evenVBand="0" w:oddHBand="0" w:evenHBand="0" w:firstRowFirstColumn="0" w:firstRowLastColumn="0" w:lastRowFirstColumn="0" w:lastRowLastColumn="0"/>
            </w:pPr>
            <w:r>
              <w:lastRenderedPageBreak/>
              <w:t>Access to a sanitising kit at all times, including hand sanitiser, sanitising spray and sanitising wipes.</w:t>
            </w:r>
          </w:p>
          <w:p w14:paraId="65F2C7E1" w14:textId="77777777" w:rsidR="00617C26" w:rsidRDefault="00617C26" w:rsidP="00617C26">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4786043" w14:textId="77777777" w:rsidR="00617C26" w:rsidRDefault="00617C26" w:rsidP="00617C26">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Shared Equipment.</w:t>
            </w:r>
          </w:p>
          <w:p w14:paraId="4BC08A96" w14:textId="10469ABC" w:rsidR="00617C26" w:rsidRDefault="00617C26" w:rsidP="00617C26">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Due to the nature of Athletics</w:t>
            </w:r>
            <w:r w:rsidR="00224666">
              <w:t xml:space="preserve">, </w:t>
            </w:r>
            <w:r>
              <w:t>shared equipment must be cleaned before and after each use.</w:t>
            </w:r>
          </w:p>
          <w:p w14:paraId="5C65B4D1" w14:textId="77777777" w:rsidR="00617C26" w:rsidRDefault="00617C26" w:rsidP="00617C26">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Equipment may include (but not limited to):</w:t>
            </w:r>
          </w:p>
          <w:p w14:paraId="44D68CFE" w14:textId="428C4446"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Javelins</w:t>
            </w:r>
          </w:p>
          <w:p w14:paraId="75EBC8A8" w14:textId="72C5D3C3"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Shot Puts</w:t>
            </w:r>
          </w:p>
          <w:p w14:paraId="717DD3CF" w14:textId="54D53917"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Discus</w:t>
            </w:r>
          </w:p>
          <w:p w14:paraId="2E0631CB" w14:textId="1E468528"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Starting blocks</w:t>
            </w:r>
          </w:p>
          <w:p w14:paraId="243530AE" w14:textId="5941FEEF" w:rsidR="00617C26" w:rsidRDefault="00617C26" w:rsidP="00617C26">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1B4BA5FA" w14:textId="31637F8F" w:rsidR="00617C26" w:rsidRDefault="00617C26" w:rsidP="00617C26">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t>School Equipment</w:t>
            </w:r>
          </w:p>
          <w:p w14:paraId="6E336D0A" w14:textId="3A2CFA01"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 xml:space="preserve">Where Schools have purchased training equipment that can be used by individuals, all equipment should be cleaned by a designated </w:t>
            </w:r>
            <w:r w:rsidR="00224666">
              <w:t xml:space="preserve">School </w:t>
            </w:r>
            <w:r>
              <w:t>representative before/after use.</w:t>
            </w:r>
          </w:p>
          <w:p w14:paraId="45EB1C48" w14:textId="6B02A842"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All equipment is cleaned before and after use and stored in a safe and clean environment.</w:t>
            </w:r>
          </w:p>
          <w:p w14:paraId="5314F1BD" w14:textId="16D17A84"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 xml:space="preserve">The equipment is retrieved from storage by one designated </w:t>
            </w:r>
            <w:r w:rsidR="00224666">
              <w:t>School</w:t>
            </w:r>
            <w:r>
              <w:t xml:space="preserve"> representative ready for use by an individual.</w:t>
            </w:r>
          </w:p>
          <w:p w14:paraId="7EB3F82F" w14:textId="7FDBC372"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It will be the responsibility of the individual to collect and return the equipment.</w:t>
            </w:r>
          </w:p>
          <w:p w14:paraId="4BC91394" w14:textId="4405156A"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In combination with good hygiene practices, a similar pre-emptive measure is to promote behaviours such as not sharing drink bottles, towels, and limiting the shared use of equipment.</w:t>
            </w:r>
          </w:p>
          <w:p w14:paraId="1AC96772" w14:textId="43C6FFBC"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Equipment that that touches the head of face or cannot be effectively cleaned (for example, if made from soft materials or clothing) should not be shared. Where sharing equipment cannot be avoided, equipment with smooth surfaces should be cleaned between sessions.</w:t>
            </w:r>
          </w:p>
          <w:p w14:paraId="3B9241C1" w14:textId="732D6C13"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The equipment is to be cleaned before being issued out for the next booking.</w:t>
            </w:r>
          </w:p>
          <w:p w14:paraId="051C25B9" w14:textId="504A06AA" w:rsidR="00617C26" w:rsidRDefault="00617C26" w:rsidP="00617C26">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 xml:space="preserve">HIGH JUMP </w:t>
            </w:r>
          </w:p>
          <w:p w14:paraId="23DFD5E4" w14:textId="600E9C2E"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Training will be conducted in groups of no greater than four (4) athletes.</w:t>
            </w:r>
          </w:p>
          <w:p w14:paraId="5D1D61B2" w14:textId="79E400D9"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lastRenderedPageBreak/>
              <w:t>High Jump equipment includes uprights, mats, and high jump bars.</w:t>
            </w:r>
          </w:p>
          <w:p w14:paraId="02F9B2EF" w14:textId="6661796F"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Two people (a coach and the high jumper) can change the height of the bar and replace the training/jumping bar after each attempt.</w:t>
            </w:r>
          </w:p>
          <w:p w14:paraId="2CCF85C0" w14:textId="4D6F7D21"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Athletes and others will be required to sanitise their hands prior to training and have hand sanitiser available for use while training.</w:t>
            </w:r>
          </w:p>
          <w:p w14:paraId="444A960E" w14:textId="778E3FD9"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Upon completion of training, all equipment that has been touched will be cleaned/sanitised. This includes bars, uprights and the mat.</w:t>
            </w:r>
          </w:p>
          <w:p w14:paraId="51D07255" w14:textId="42EE7B3A" w:rsidR="00617C26" w:rsidRDefault="00617C26" w:rsidP="00617C26">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 xml:space="preserve">LONG JUMP/TRIPLE JUMP </w:t>
            </w:r>
          </w:p>
          <w:p w14:paraId="44BEFDCC" w14:textId="0A4B3F0A"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Training will be conducted in groups of no greater than four (4) athletes.</w:t>
            </w:r>
          </w:p>
          <w:p w14:paraId="27E1D39C" w14:textId="4D5C305D"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Jumps equipment includes measuring tapes, measuring spike, rakes, brooms, run up markers and pins.</w:t>
            </w:r>
          </w:p>
          <w:p w14:paraId="4A12DD44" w14:textId="281AAFDD"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Athletes and others will be required to sanitise their hands prior to training and have hand sanitiser available for use while training.</w:t>
            </w:r>
          </w:p>
          <w:p w14:paraId="4D4A8A96" w14:textId="77777777"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At the end of training, the sand in the pit must be ‘turned over’ using a shovel/spade so that the jumping area used is sufficiently aerated so that the pit can be sprayed with cleaning solution before use by the next jumper.</w:t>
            </w:r>
          </w:p>
          <w:p w14:paraId="49AC611D" w14:textId="23FD73A7" w:rsidR="00617C26" w:rsidRDefault="00617C26" w:rsidP="00617C26">
            <w:pPr>
              <w:pStyle w:val="Bullet1"/>
              <w:cnfStyle w:val="000000000000" w:firstRow="0" w:lastRow="0" w:firstColumn="0" w:lastColumn="0" w:oddVBand="0" w:evenVBand="0" w:oddHBand="0" w:evenHBand="0" w:firstRowFirstColumn="0" w:firstRowLastColumn="0" w:lastRowFirstColumn="0" w:lastRowLastColumn="0"/>
            </w:pPr>
            <w:r>
              <w:t>All equipment used in or around the jumps pit must be cleaned after use</w:t>
            </w:r>
          </w:p>
          <w:p w14:paraId="2D475C0A" w14:textId="34916A6B" w:rsidR="00617C26" w:rsidRPr="003E6D31" w:rsidRDefault="00617C26" w:rsidP="00617C26">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lastRenderedPageBreak/>
              <w:t>Communications</w:t>
            </w:r>
          </w:p>
        </w:tc>
        <w:tc>
          <w:tcPr>
            <w:tcW w:w="6619" w:type="dxa"/>
          </w:tcPr>
          <w:p w14:paraId="2A25CD5E" w14:textId="1B27B885" w:rsidR="00280CA6" w:rsidRPr="003E6D31" w:rsidRDefault="001C3214" w:rsidP="00280CA6">
            <w:pPr>
              <w:cnfStyle w:val="000000000000" w:firstRow="0" w:lastRow="0" w:firstColumn="0" w:lastColumn="0" w:oddVBand="0" w:evenVBand="0" w:oddHBand="0" w:evenHBand="0" w:firstRowFirstColumn="0" w:firstRowLastColumn="0" w:lastRowFirstColumn="0" w:lastRowLastColumn="0"/>
            </w:pPr>
            <w:r>
              <w:t>Dominic</w:t>
            </w:r>
            <w:r w:rsidR="003E6D31">
              <w:t xml:space="preserve"> College will implement the following</w:t>
            </w:r>
            <w:r w:rsidR="00280CA6" w:rsidRPr="003E6D31">
              <w:t xml:space="preserve"> communications plan to </w:t>
            </w:r>
            <w:r w:rsidR="003E6D31">
              <w:t>ensure effective</w:t>
            </w:r>
            <w:r w:rsidR="00280CA6" w:rsidRPr="003E6D31">
              <w:t xml:space="preserve"> communicati</w:t>
            </w:r>
            <w:r w:rsidR="003E6D31">
              <w:t>on</w:t>
            </w:r>
            <w:r w:rsidR="00280CA6" w:rsidRPr="003E6D31">
              <w:t xml:space="preserve"> to </w:t>
            </w:r>
            <w:r w:rsidR="00224666">
              <w:t>Students</w:t>
            </w:r>
            <w:r w:rsidR="00280CA6" w:rsidRPr="003E6D31">
              <w:t xml:space="preserve">, coaches, members, </w:t>
            </w:r>
            <w:r w:rsidR="0006247D" w:rsidRPr="003E6D31">
              <w:t>volunteers,</w:t>
            </w:r>
            <w:r w:rsidR="00280CA6" w:rsidRPr="003E6D31">
              <w:t xml:space="preserve"> and families</w:t>
            </w:r>
            <w:r w:rsidR="003E6D31">
              <w:t>:</w:t>
            </w:r>
          </w:p>
          <w:p w14:paraId="074449AC" w14:textId="11939549" w:rsidR="00280CA6" w:rsidRPr="003E6D31" w:rsidRDefault="00224666" w:rsidP="00280CA6">
            <w:pPr>
              <w:pStyle w:val="Bullet1"/>
              <w:cnfStyle w:val="000000000000" w:firstRow="0" w:lastRow="0" w:firstColumn="0" w:lastColumn="0" w:oddVBand="0" w:evenVBand="0" w:oddHBand="0" w:evenHBand="0" w:firstRowFirstColumn="0" w:firstRowLastColumn="0" w:lastRowFirstColumn="0" w:lastRowLastColumn="0"/>
            </w:pPr>
            <w:r>
              <w:t>Students</w:t>
            </w:r>
            <w:r w:rsidR="00280CA6" w:rsidRPr="003E6D31">
              <w:t xml:space="preserve">, </w:t>
            </w:r>
            <w:r w:rsidR="00DF1EF5" w:rsidRPr="003E6D31">
              <w:t>coaches,</w:t>
            </w:r>
            <w:r w:rsidR="00280CA6" w:rsidRPr="003E6D31">
              <w:t xml:space="preserve"> and volunteers </w:t>
            </w:r>
            <w:r w:rsidR="00DF1EF5">
              <w:t xml:space="preserve">will be briefed </w:t>
            </w:r>
            <w:r w:rsidR="00280CA6" w:rsidRPr="003E6D31">
              <w:t>on return to training protocols including hygiene protocols</w:t>
            </w:r>
            <w:r w:rsidR="00DF1EF5">
              <w:t xml:space="preserve"> via email</w:t>
            </w:r>
            <w:r w:rsidR="001C3214">
              <w:t xml:space="preserve"> and Consent 2 Go.</w:t>
            </w:r>
            <w:r w:rsidR="00DF1EF5">
              <w:t xml:space="preserve"> The briefing will include </w:t>
            </w:r>
            <w:r w:rsidR="00280CA6" w:rsidRPr="003E6D31">
              <w:t>reinforcement of hand washing and general hygiene etiquette</w:t>
            </w:r>
            <w:r w:rsidR="004B3400" w:rsidRPr="003E6D31">
              <w:t>.</w:t>
            </w:r>
          </w:p>
          <w:p w14:paraId="61CAF9A3" w14:textId="6693A159" w:rsidR="00280CA6" w:rsidRPr="003E6D31"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rsidR="00DF1EF5">
              <w:t xml:space="preserve"> </w:t>
            </w:r>
            <w:r w:rsidRPr="003E6D31">
              <w:t xml:space="preserve">Safe app and </w:t>
            </w:r>
            <w:r w:rsidR="00DF1EF5">
              <w:t>strongly recommend all</w:t>
            </w:r>
            <w:r w:rsidRPr="003E6D31">
              <w:t xml:space="preserve"> </w:t>
            </w:r>
            <w:r w:rsidR="00224666">
              <w:t>Students</w:t>
            </w:r>
            <w:r w:rsidRPr="003E6D31">
              <w:t xml:space="preserve">, coaches, members, </w:t>
            </w:r>
            <w:r w:rsidR="0006247D" w:rsidRPr="003E6D31">
              <w:t>volunteers,</w:t>
            </w:r>
            <w:r w:rsidRPr="003E6D31">
              <w:t xml:space="preserve"> and families to download and use app</w:t>
            </w:r>
            <w:r w:rsidR="004B3400" w:rsidRPr="003E6D31">
              <w:t>.</w:t>
            </w:r>
          </w:p>
          <w:p w14:paraId="42D7DE39" w14:textId="324F81A8"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G</w:t>
            </w:r>
            <w:r w:rsidR="00280CA6" w:rsidRPr="003E6D31">
              <w:t xml:space="preserve">ood personal hygiene practices in and around training sessions and in </w:t>
            </w:r>
            <w:r w:rsidR="0017603A" w:rsidRPr="003E6D31">
              <w:t>School</w:t>
            </w:r>
            <w:r w:rsidR="00280CA6" w:rsidRPr="003E6D31">
              <w:t xml:space="preserve"> facilities</w:t>
            </w:r>
            <w:r>
              <w:t xml:space="preserve"> will be promoted via </w:t>
            </w:r>
            <w:r w:rsidR="00280CA6" w:rsidRPr="003E6D31">
              <w:t>posters in bathrooms</w:t>
            </w:r>
            <w:r>
              <w:t xml:space="preserve"> and signs on fences of sporting grounds</w:t>
            </w:r>
            <w:r w:rsidR="004B3400" w:rsidRPr="003E6D31">
              <w:t>.</w:t>
            </w:r>
          </w:p>
          <w:p w14:paraId="23FA3A6B" w14:textId="3DFB5622"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lastRenderedPageBreak/>
              <w:t>M</w:t>
            </w:r>
            <w:r w:rsidR="00280CA6" w:rsidRPr="003E6D31">
              <w:t>ental health and wellbeing counselling services</w:t>
            </w:r>
            <w:r>
              <w:t xml:space="preserve"> are available via Heads of House or directly by the College Counsellors</w:t>
            </w:r>
            <w:r w:rsidR="004B3400" w:rsidRPr="003E6D31">
              <w:t>.</w:t>
            </w:r>
          </w:p>
        </w:tc>
        <w:tc>
          <w:tcPr>
            <w:tcW w:w="6619" w:type="dxa"/>
          </w:tcPr>
          <w:p w14:paraId="31A7ED80" w14:textId="352463C1" w:rsidR="003E6D31" w:rsidRDefault="001C3214"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lastRenderedPageBreak/>
              <w:t>Dominic</w:t>
            </w:r>
            <w:r w:rsidR="003E6D31" w:rsidRPr="003E6D31">
              <w:t xml:space="preserve"> College will implement the following communications plan to ensure effective communication to </w:t>
            </w:r>
            <w:r w:rsidR="00224666">
              <w:t>Students</w:t>
            </w:r>
            <w:r w:rsidR="003E6D31" w:rsidRPr="003E6D31">
              <w:t xml:space="preserve">, coaches, members, </w:t>
            </w:r>
            <w:r w:rsidR="0006247D" w:rsidRPr="003E6D31">
              <w:t>volunteers,</w:t>
            </w:r>
            <w:r w:rsidR="003E6D31" w:rsidRPr="003E6D31">
              <w:t xml:space="preserve"> and families:</w:t>
            </w:r>
          </w:p>
          <w:p w14:paraId="59273D9A" w14:textId="4531B720" w:rsidR="004049EF" w:rsidRPr="003E6D31" w:rsidRDefault="00224666" w:rsidP="004049EF">
            <w:pPr>
              <w:pStyle w:val="Bullet1"/>
              <w:cnfStyle w:val="000000000000" w:firstRow="0" w:lastRow="0" w:firstColumn="0" w:lastColumn="0" w:oddVBand="0" w:evenVBand="0" w:oddHBand="0" w:evenHBand="0" w:firstRowFirstColumn="0" w:firstRowLastColumn="0" w:lastRowFirstColumn="0" w:lastRowLastColumn="0"/>
            </w:pPr>
            <w:r>
              <w:t>Students</w:t>
            </w:r>
            <w:r w:rsidR="004049EF" w:rsidRPr="003E6D31">
              <w:t xml:space="preserve">, coaches, and volunteers </w:t>
            </w:r>
            <w:r w:rsidR="004049EF">
              <w:t xml:space="preserve">will be briefed </w:t>
            </w:r>
            <w:r w:rsidR="004049EF" w:rsidRPr="003E6D31">
              <w:t>on return to training protocols including hygiene protocols</w:t>
            </w:r>
            <w:r w:rsidR="004049EF">
              <w:t xml:space="preserve"> via </w:t>
            </w:r>
            <w:r w:rsidR="001C3214">
              <w:t>email and Consent 2 Go.</w:t>
            </w:r>
            <w:r w:rsidR="004049EF">
              <w:t xml:space="preserve"> The briefing will include </w:t>
            </w:r>
            <w:r w:rsidR="004049EF" w:rsidRPr="003E6D31">
              <w:t>reinforcement of hand washing and general hygiene etiquette.</w:t>
            </w:r>
          </w:p>
          <w:p w14:paraId="51732612" w14:textId="4B4B20AF"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w:t>
            </w:r>
            <w:r w:rsidR="00224666">
              <w:t>Students</w:t>
            </w:r>
            <w:r w:rsidRPr="003E6D31">
              <w:t xml:space="preserve">, coaches, members, </w:t>
            </w:r>
            <w:r w:rsidR="0006247D" w:rsidRPr="003E6D31">
              <w:t>volunteers,</w:t>
            </w:r>
            <w:r w:rsidRPr="003E6D31">
              <w:t xml:space="preserve"> and families to download and use app.</w:t>
            </w:r>
          </w:p>
          <w:p w14:paraId="4988544F" w14:textId="52CA9B7E"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G</w:t>
            </w:r>
            <w:r w:rsidRPr="003E6D31">
              <w:t xml:space="preserve">ood personal hygiene practices in and around training sessions and in </w:t>
            </w:r>
            <w:r w:rsidR="00224666">
              <w:t>public</w:t>
            </w:r>
            <w:r w:rsidRPr="003E6D31">
              <w:t xml:space="preserve"> facilities</w:t>
            </w:r>
            <w:r>
              <w:t xml:space="preserve"> will be promoted via </w:t>
            </w:r>
            <w:r w:rsidRPr="003E6D31">
              <w:t>posters in bathrooms</w:t>
            </w:r>
            <w:r>
              <w:t xml:space="preserve"> and signs on fences of sporting grounds</w:t>
            </w:r>
            <w:r w:rsidRPr="003E6D31">
              <w:t>.</w:t>
            </w:r>
          </w:p>
          <w:p w14:paraId="519FF3BC" w14:textId="0E173764" w:rsidR="00280CA6"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lastRenderedPageBreak/>
              <w:t>M</w:t>
            </w:r>
            <w:r w:rsidRPr="003E6D31">
              <w:t>ental health and wellbeing counselling services</w:t>
            </w:r>
            <w:r>
              <w:t xml:space="preserve"> are available via Heads of House or directly by the College Counsellors</w:t>
            </w:r>
            <w:r w:rsidRPr="003E6D31">
              <w:t>.</w:t>
            </w:r>
          </w:p>
        </w:tc>
      </w:tr>
    </w:tbl>
    <w:p w14:paraId="480A3DA4" w14:textId="3FB369D2" w:rsidR="007C0A63" w:rsidRDefault="007C0A63">
      <w:pPr>
        <w:suppressAutoHyphens w:val="0"/>
        <w:adjustRightInd/>
        <w:snapToGrid/>
        <w:spacing w:line="210" w:lineRule="atLeast"/>
        <w:rPr>
          <w:rFonts w:asciiTheme="majorHAnsi" w:eastAsiaTheme="majorEastAsia" w:hAnsiTheme="majorHAnsi" w:cstheme="majorBidi"/>
          <w:color w:val="007CB3" w:themeColor="accent3"/>
          <w:sz w:val="32"/>
          <w:szCs w:val="26"/>
        </w:rPr>
      </w:pPr>
    </w:p>
    <w:p w14:paraId="1A130AC3" w14:textId="40B70366" w:rsidR="00280CA6" w:rsidRPr="007C0A63" w:rsidRDefault="00280CA6" w:rsidP="00280CA6">
      <w:pPr>
        <w:pStyle w:val="Heading2"/>
        <w:rPr>
          <w:color w:val="000000" w:themeColor="text1"/>
        </w:rPr>
      </w:pPr>
      <w:bookmarkStart w:id="17" w:name="_Toc44332091"/>
      <w:r w:rsidRPr="007C0A63">
        <w:rPr>
          <w:color w:val="000000" w:themeColor="text1"/>
        </w:rPr>
        <w:t>Part 2 – Facility Operations</w:t>
      </w:r>
      <w:bookmarkEnd w:id="17"/>
    </w:p>
    <w:p w14:paraId="7D2B07E2" w14:textId="2D639940"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617C26">
        <w:rPr>
          <w:rStyle w:val="Strong"/>
        </w:rPr>
        <w:t>Domain Athletics Centre</w:t>
      </w:r>
    </w:p>
    <w:p w14:paraId="7AE937A5" w14:textId="1B4BCDBF" w:rsidR="0017603A" w:rsidRPr="00DF2A91" w:rsidRDefault="0017603A" w:rsidP="00874CB5">
      <w:pPr>
        <w:pStyle w:val="Subtitle"/>
        <w:rPr>
          <w:rStyle w:val="Strong"/>
        </w:rPr>
      </w:pPr>
      <w:r w:rsidRPr="00DF2A91">
        <w:rPr>
          <w:rStyle w:val="Strong"/>
        </w:rPr>
        <w:t xml:space="preserve">Type of facility (indoor/outdoor): </w:t>
      </w:r>
      <w:r w:rsidR="00F57009">
        <w:rPr>
          <w:rStyle w:val="Strong"/>
        </w:rPr>
        <w:t>Outdoor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BB49EE4"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4B40671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02B4C98A" w:rsidR="00280CA6" w:rsidRPr="001E6EB0" w:rsidRDefault="00B50243"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Dominic College m</w:t>
            </w:r>
            <w:r w:rsidR="00280CA6" w:rsidRPr="19E37EF3">
              <w:rPr>
                <w:sz w:val="20"/>
                <w:szCs w:val="20"/>
              </w:rPr>
              <w:t xml:space="preserve">ust obtain the following approvals to allow use of </w:t>
            </w:r>
            <w:r w:rsidR="00224666">
              <w:rPr>
                <w:sz w:val="20"/>
                <w:szCs w:val="20"/>
              </w:rPr>
              <w:t>external sporting</w:t>
            </w:r>
            <w:r w:rsidR="00280CA6" w:rsidRPr="19E37EF3">
              <w:rPr>
                <w:sz w:val="20"/>
                <w:szCs w:val="20"/>
              </w:rPr>
              <w:t xml:space="preserve">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7AD43F24" w:rsidR="00280CA6" w:rsidRPr="001E6EB0" w:rsidRDefault="004049EF"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has approved plan for use of </w:t>
            </w:r>
            <w:r w:rsidR="00224666">
              <w:rPr>
                <w:rFonts w:cstheme="minorBidi"/>
                <w:sz w:val="20"/>
              </w:rPr>
              <w:t>external sporting</w:t>
            </w:r>
            <w:r w:rsidR="00280CA6" w:rsidRPr="19E37EF3">
              <w:rPr>
                <w:rFonts w:cstheme="minorBidi"/>
                <w:sz w:val="20"/>
              </w:rPr>
              <w:t xml:space="preserve">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455205D4" w14:textId="7C929055" w:rsidR="004049EF" w:rsidRPr="004049EF" w:rsidRDefault="007B31CA" w:rsidP="004049E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Dominic</w:t>
            </w:r>
            <w:r w:rsidR="004049EF" w:rsidRPr="004049EF">
              <w:rPr>
                <w:sz w:val="20"/>
                <w:szCs w:val="20"/>
              </w:rPr>
              <w:t xml:space="preserve"> College must obtain the following approvals to allow use of </w:t>
            </w:r>
            <w:r w:rsidR="00224666">
              <w:rPr>
                <w:sz w:val="20"/>
                <w:szCs w:val="20"/>
              </w:rPr>
              <w:t>external sporting</w:t>
            </w:r>
            <w:r w:rsidR="004049EF" w:rsidRPr="004049EF">
              <w:rPr>
                <w:sz w:val="20"/>
                <w:szCs w:val="20"/>
              </w:rPr>
              <w:t xml:space="preserve"> facilities at Level </w:t>
            </w:r>
            <w:r w:rsidR="00224666">
              <w:rPr>
                <w:sz w:val="20"/>
                <w:szCs w:val="20"/>
              </w:rPr>
              <w:t>C</w:t>
            </w:r>
            <w:r w:rsidR="004049EF" w:rsidRPr="004049EF">
              <w:rPr>
                <w:sz w:val="20"/>
                <w:szCs w:val="20"/>
              </w:rPr>
              <w:t>:</w:t>
            </w:r>
          </w:p>
          <w:p w14:paraId="76B67A57"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State/Territory Government approval of the resumption of facility operations.</w:t>
            </w:r>
          </w:p>
          <w:p w14:paraId="51806420"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Local government/venue owner approval to use of facility, if required.</w:t>
            </w:r>
          </w:p>
          <w:p w14:paraId="458DF7AA"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Principal and SATIS has approved plan for use of school facilities.</w:t>
            </w:r>
          </w:p>
          <w:p w14:paraId="4AE9C802" w14:textId="72631F01" w:rsidR="00280CA6"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4049EF">
              <w:rPr>
                <w:sz w:val="20"/>
                <w:szCs w:val="20"/>
              </w:rPr>
              <w:t xml:space="preserve">  Insurance arrangements confirmed to cover facility usage.</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16506DA3" w:rsidR="00BA7232" w:rsidRPr="004049EF" w:rsidRDefault="00072BC4" w:rsidP="00BA7232">
            <w:pPr>
              <w:cnfStyle w:val="000000000000" w:firstRow="0" w:lastRow="0" w:firstColumn="0" w:lastColumn="0" w:oddVBand="0" w:evenVBand="0" w:oddHBand="0" w:evenHBand="0" w:firstRowFirstColumn="0" w:firstRowLastColumn="0" w:lastRowFirstColumn="0" w:lastRowLastColumn="0"/>
            </w:pPr>
            <w:r>
              <w:t>Dominic</w:t>
            </w:r>
            <w:r w:rsidR="004049EF">
              <w:t xml:space="preserve"> College will implement the following </w:t>
            </w:r>
            <w:r w:rsidR="00BA7232" w:rsidRPr="004049EF">
              <w:t>specifics of how</w:t>
            </w:r>
            <w:r w:rsidR="004049EF">
              <w:t xml:space="preserve"> the</w:t>
            </w:r>
            <w:r w:rsidR="00BA7232" w:rsidRPr="004049EF">
              <w:t xml:space="preserve"> facilities should operate after a sport-specific structured risk assessment is undertaken:</w:t>
            </w:r>
          </w:p>
          <w:p w14:paraId="54FB7311" w14:textId="3154934A" w:rsidR="004049EF" w:rsidRDefault="00072BC4" w:rsidP="00BA7232">
            <w:pPr>
              <w:pStyle w:val="Bullet1"/>
              <w:cnfStyle w:val="000000000000" w:firstRow="0" w:lastRow="0" w:firstColumn="0" w:lastColumn="0" w:oddVBand="0" w:evenVBand="0" w:oddHBand="0" w:evenHBand="0" w:firstRowFirstColumn="0" w:firstRowLastColumn="0" w:lastRowFirstColumn="0" w:lastRowLastColumn="0"/>
            </w:pPr>
            <w:r>
              <w:t xml:space="preserve">The Domain is </w:t>
            </w:r>
            <w:r w:rsidR="322DFDCF" w:rsidRPr="004049EF">
              <w:t>available during Level B restrictions</w:t>
            </w:r>
            <w:r w:rsidR="004049EF">
              <w:t xml:space="preserve"> subject to social distancing protocols</w:t>
            </w:r>
          </w:p>
          <w:p w14:paraId="3455A4EB" w14:textId="685F880D" w:rsidR="00BA7232" w:rsidRPr="004049EF" w:rsidRDefault="004049EF" w:rsidP="00BA7232">
            <w:pPr>
              <w:pStyle w:val="Bullet1"/>
              <w:cnfStyle w:val="000000000000" w:firstRow="0" w:lastRow="0" w:firstColumn="0" w:lastColumn="0" w:oddVBand="0" w:evenVBand="0" w:oddHBand="0" w:evenHBand="0" w:firstRowFirstColumn="0" w:firstRowLastColumn="0" w:lastRowFirstColumn="0" w:lastRowLastColumn="0"/>
            </w:pPr>
            <w:r>
              <w:t>Public t</w:t>
            </w:r>
            <w:r w:rsidR="322DFDCF" w:rsidRPr="004049EF">
              <w:t xml:space="preserve">oilets </w:t>
            </w:r>
            <w:r>
              <w:t xml:space="preserve">are open but change rooms are </w:t>
            </w:r>
            <w:r w:rsidR="00EC4804">
              <w:t>closed</w:t>
            </w:r>
            <w:r>
              <w:t>.</w:t>
            </w:r>
          </w:p>
          <w:p w14:paraId="54A49B2B" w14:textId="23181761"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w:t>
            </w:r>
            <w:r w:rsidR="004049EF">
              <w:t xml:space="preserve"> implemented:</w:t>
            </w:r>
          </w:p>
          <w:p w14:paraId="5AC48F39" w14:textId="6B41B93B"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lastRenderedPageBreak/>
              <w:t xml:space="preserve">Ensure spaces at </w:t>
            </w:r>
            <w:r w:rsidR="00224666">
              <w:t>the Domain</w:t>
            </w:r>
            <w:r>
              <w:t>, surfaces and objects are regularly cleaned with disinfectant.</w:t>
            </w:r>
          </w:p>
          <w:p w14:paraId="0E379D8D"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6A3D71C"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567FF914"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6E45A580" w14:textId="0F26A4B6" w:rsidR="004049EF" w:rsidRP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 xml:space="preserve">Ensure bins are provided around the </w:t>
            </w:r>
            <w:r w:rsidR="00224666">
              <w:t>Domain</w:t>
            </w:r>
            <w:r>
              <w:t>.</w:t>
            </w:r>
          </w:p>
          <w:p w14:paraId="1ED0D4C7" w14:textId="079D30AC"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w:t>
            </w:r>
            <w:r w:rsidR="681CA988" w:rsidRPr="004049EF">
              <w:t>.</w:t>
            </w:r>
          </w:p>
        </w:tc>
        <w:tc>
          <w:tcPr>
            <w:tcW w:w="6619" w:type="dxa"/>
          </w:tcPr>
          <w:p w14:paraId="2470C1FA" w14:textId="6E49FD65" w:rsidR="00EC4804" w:rsidRPr="004049EF" w:rsidRDefault="00072BC4" w:rsidP="00EC4804">
            <w:pPr>
              <w:cnfStyle w:val="000000000000" w:firstRow="0" w:lastRow="0" w:firstColumn="0" w:lastColumn="0" w:oddVBand="0" w:evenVBand="0" w:oddHBand="0" w:evenHBand="0" w:firstRowFirstColumn="0" w:firstRowLastColumn="0" w:lastRowFirstColumn="0" w:lastRowLastColumn="0"/>
            </w:pPr>
            <w:r>
              <w:lastRenderedPageBreak/>
              <w:t>Dominic</w:t>
            </w:r>
            <w:r w:rsidR="00EC4804">
              <w:t xml:space="preserve"> College will implement the following </w:t>
            </w:r>
            <w:r w:rsidR="00EC4804" w:rsidRPr="004049EF">
              <w:t>specifics of how</w:t>
            </w:r>
            <w:r w:rsidR="00EC4804">
              <w:t xml:space="preserve"> the</w:t>
            </w:r>
            <w:r w:rsidR="00EC4804" w:rsidRPr="004049EF">
              <w:t xml:space="preserve"> facilities should operate after a sport-specific structured risk assessment is undertaken:</w:t>
            </w:r>
          </w:p>
          <w:p w14:paraId="1806AA7D" w14:textId="480CBE13"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 xml:space="preserve">Return to full use of </w:t>
            </w:r>
            <w:r w:rsidR="00977D86">
              <w:t xml:space="preserve">external sporting </w:t>
            </w:r>
            <w:r w:rsidRPr="004049EF">
              <w:t>facilities</w:t>
            </w:r>
            <w:r w:rsidR="00EC4804">
              <w:t>, including change rooms and common spaces, subject to social distancing protocols</w:t>
            </w:r>
            <w:r w:rsidR="00977D86">
              <w:t xml:space="preserve"> and venue </w:t>
            </w:r>
            <w:proofErr w:type="gramStart"/>
            <w:r w:rsidR="00977D86">
              <w:t>operators</w:t>
            </w:r>
            <w:proofErr w:type="gramEnd"/>
            <w:r w:rsidR="00977D86">
              <w:t xml:space="preserve"> guidelines.</w:t>
            </w:r>
          </w:p>
          <w:p w14:paraId="52C72E7D" w14:textId="1D5085E3"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 measures as per Level B</w:t>
            </w:r>
            <w:r w:rsidR="681CA988" w:rsidRPr="004049EF">
              <w:t>.</w:t>
            </w:r>
          </w:p>
          <w:p w14:paraId="4C7F9E00" w14:textId="7E28317E"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lastRenderedPageBreak/>
              <w:t>Provision of appropriate health and safety equipment, Personal Protective Equipment (PPE) and personal hygiene cleaning solutions as per Level B</w:t>
            </w:r>
            <w:r w:rsidR="681CA988" w:rsidRPr="004049EF">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06247D" w:rsidRDefault="00BA7232" w:rsidP="00BA7232">
            <w:pPr>
              <w:rPr>
                <w:rFonts w:ascii="Calibri" w:hAnsi="Calibri" w:cs="Calibri"/>
                <w:b/>
                <w:bCs/>
              </w:rPr>
            </w:pPr>
            <w:r w:rsidRPr="0006247D">
              <w:rPr>
                <w:b/>
                <w:bCs/>
              </w:rPr>
              <w:lastRenderedPageBreak/>
              <w:t>Facility access</w:t>
            </w:r>
          </w:p>
        </w:tc>
        <w:tc>
          <w:tcPr>
            <w:tcW w:w="6533" w:type="dxa"/>
          </w:tcPr>
          <w:p w14:paraId="34FF306A" w14:textId="76E35502" w:rsidR="00BA7232" w:rsidRPr="0006247D" w:rsidRDefault="00072BC4" w:rsidP="00BA7232">
            <w:pPr>
              <w:cnfStyle w:val="000000000000" w:firstRow="0" w:lastRow="0" w:firstColumn="0" w:lastColumn="0" w:oddVBand="0" w:evenVBand="0" w:oddHBand="0" w:evenHBand="0" w:firstRowFirstColumn="0" w:firstRowLastColumn="0" w:lastRowFirstColumn="0" w:lastRowLastColumn="0"/>
            </w:pPr>
            <w:r>
              <w:t>Dominic</w:t>
            </w:r>
            <w:r w:rsidR="00EC4804" w:rsidRPr="0006247D">
              <w:t xml:space="preserve"> College will implement the following</w:t>
            </w:r>
            <w:r w:rsidR="00BA7232" w:rsidRPr="0006247D">
              <w:t xml:space="preserve"> facility access protocols</w:t>
            </w:r>
            <w:r w:rsidR="00EC4804" w:rsidRPr="0006247D">
              <w:t>:</w:t>
            </w:r>
          </w:p>
          <w:p w14:paraId="73FC8B6F" w14:textId="21ACC94F" w:rsidR="00671D3A" w:rsidRPr="0006247D" w:rsidRDefault="00671D3A" w:rsidP="00671D3A">
            <w:pPr>
              <w:pStyle w:val="Bullet1"/>
              <w:spacing w:before="120"/>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 xml:space="preserve">each </w:t>
            </w:r>
            <w:r w:rsidRPr="0006247D">
              <w:t>capacity and physical distancing measures.</w:t>
            </w:r>
          </w:p>
          <w:p w14:paraId="0B088677" w14:textId="727C8982" w:rsidR="00BA7232" w:rsidRPr="0006247D"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06247D">
              <w:t>Restrictions on facility access to limit anyone who has:</w:t>
            </w:r>
          </w:p>
          <w:p w14:paraId="611B37D4" w14:textId="013B5C59"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COVID-19 or has been in direct contact with a known case of COVID-19 in the previous 14 days</w:t>
            </w:r>
            <w:r w:rsidR="681CA988" w:rsidRPr="0006247D">
              <w:t>.</w:t>
            </w:r>
          </w:p>
          <w:p w14:paraId="6C39AD7C" w14:textId="3341DDCD"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Flu-like symptoms or who is a high health risk (e.g. due to age or pre-existing health conditions)</w:t>
            </w:r>
            <w:r w:rsidR="681CA988" w:rsidRPr="0006247D">
              <w:t>.</w:t>
            </w:r>
          </w:p>
          <w:p w14:paraId="7BC15658" w14:textId="3F36869B"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Travelled internationally in the previous 14 days</w:t>
            </w:r>
            <w:r w:rsidR="681CA988" w:rsidRPr="0006247D">
              <w:t>.</w:t>
            </w:r>
          </w:p>
          <w:p w14:paraId="238AF1A5" w14:textId="3CBAE049"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w:t>
            </w:r>
            <w:r w:rsidR="322DFDCF" w:rsidRPr="0006247D">
              <w:t>ttend</w:t>
            </w:r>
            <w:r w:rsidRPr="0006247D">
              <w:t xml:space="preserve">ance at </w:t>
            </w:r>
            <w:r w:rsidR="00224666">
              <w:t xml:space="preserve">External </w:t>
            </w:r>
            <w:r w:rsidR="322DFDCF" w:rsidRPr="0006247D">
              <w:t xml:space="preserve">facilities: </w:t>
            </w:r>
          </w:p>
          <w:p w14:paraId="7BD17DFE" w14:textId="61C84A1D"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only essential participants should attend to minimise </w:t>
            </w:r>
            <w:r w:rsidR="0006247D" w:rsidRPr="0006247D">
              <w:t>numbers.</w:t>
            </w:r>
            <w:r w:rsidRPr="0006247D">
              <w:t xml:space="preserve"> </w:t>
            </w:r>
          </w:p>
          <w:p w14:paraId="31AE1313" w14:textId="59C42BDF"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not more than one parent/carer to attend with </w:t>
            </w:r>
            <w:r w:rsidR="0006247D" w:rsidRPr="0006247D">
              <w:t>children.</w:t>
            </w:r>
            <w:r w:rsidRPr="0006247D">
              <w:t xml:space="preserve"> </w:t>
            </w:r>
          </w:p>
          <w:p w14:paraId="431A682D" w14:textId="2EDB6492"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p>
          <w:p w14:paraId="671B6A13" w14:textId="0054478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w:t>
            </w:r>
            <w:r w:rsidR="6F88FB04" w:rsidRPr="0006247D">
              <w:t>.</w:t>
            </w:r>
          </w:p>
          <w:p w14:paraId="00000A1F" w14:textId="636CE290"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F88FB04" w:rsidRPr="0006247D">
              <w:t>.</w:t>
            </w:r>
          </w:p>
        </w:tc>
        <w:tc>
          <w:tcPr>
            <w:tcW w:w="6619" w:type="dxa"/>
          </w:tcPr>
          <w:p w14:paraId="256B0464" w14:textId="609ECF39" w:rsidR="00EC4804" w:rsidRPr="0006247D" w:rsidRDefault="00072BC4" w:rsidP="00EC4804">
            <w:pPr>
              <w:cnfStyle w:val="000000000000" w:firstRow="0" w:lastRow="0" w:firstColumn="0" w:lastColumn="0" w:oddVBand="0" w:evenVBand="0" w:oddHBand="0" w:evenHBand="0" w:firstRowFirstColumn="0" w:firstRowLastColumn="0" w:lastRowFirstColumn="0" w:lastRowLastColumn="0"/>
            </w:pPr>
            <w:r>
              <w:t>Dominic</w:t>
            </w:r>
            <w:r w:rsidR="00EC4804" w:rsidRPr="0006247D">
              <w:t xml:space="preserve"> College will implement the following facility access protocols:</w:t>
            </w:r>
          </w:p>
          <w:p w14:paraId="7278A448" w14:textId="12899A7C" w:rsidR="00671D3A" w:rsidRPr="0006247D" w:rsidRDefault="00671D3A" w:rsidP="00671D3A">
            <w:pPr>
              <w:pStyle w:val="Bullet1"/>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 xml:space="preserve">each </w:t>
            </w:r>
            <w:r w:rsidRPr="0006247D">
              <w:t>capacity</w:t>
            </w:r>
            <w:r w:rsidR="007C0A63">
              <w:t xml:space="preserve"> </w:t>
            </w:r>
            <w:r w:rsidRPr="0006247D">
              <w:t>and physical distancing measures.</w:t>
            </w:r>
          </w:p>
          <w:p w14:paraId="77C4F74D" w14:textId="6374C955"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Continue Level B protocols as appropriate</w:t>
            </w:r>
            <w:r w:rsidR="75011E6D" w:rsidRPr="0006247D">
              <w:t>.</w:t>
            </w:r>
          </w:p>
          <w:p w14:paraId="7121F058" w14:textId="674AA293"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Attendance at </w:t>
            </w:r>
            <w:r w:rsidR="00977D86">
              <w:t>External Facilities</w:t>
            </w:r>
            <w:r w:rsidR="322DFDCF" w:rsidRPr="0006247D">
              <w:t xml:space="preserve">: </w:t>
            </w:r>
          </w:p>
          <w:p w14:paraId="5A503297" w14:textId="41574DF5"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w:t>
            </w:r>
            <w:r w:rsidR="00977D86">
              <w:t>age</w:t>
            </w:r>
            <w:r w:rsidRPr="0006247D">
              <w:t xml:space="preserve"> 3 (</w:t>
            </w:r>
            <w:r w:rsidR="00977D86">
              <w:t>5</w:t>
            </w:r>
            <w:r w:rsidRPr="0006247D">
              <w:t>00 people))</w:t>
            </w:r>
            <w:r w:rsidR="6F88FB04" w:rsidRPr="0006247D">
              <w:t>.</w:t>
            </w:r>
          </w:p>
          <w:p w14:paraId="51B1C12B" w14:textId="6EA3EEF9"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 and density requirements (one person per 4 square metres)</w:t>
            </w:r>
            <w:r w:rsidR="6F88FB04" w:rsidRPr="0006247D">
              <w:t>.</w:t>
            </w:r>
          </w:p>
          <w:p w14:paraId="2B4C6132" w14:textId="321AD7CE" w:rsidR="00BA7232" w:rsidRPr="0006247D" w:rsidRDefault="00977D86" w:rsidP="00BA7232">
            <w:pPr>
              <w:pStyle w:val="Bullet1"/>
              <w:cnfStyle w:val="000000000000" w:firstRow="0" w:lastRow="0" w:firstColumn="0" w:lastColumn="0" w:oddVBand="0" w:evenVBand="0" w:oddHBand="0" w:evenHBand="0" w:firstRowFirstColumn="0" w:firstRowLastColumn="0" w:lastRowFirstColumn="0" w:lastRowLastColumn="0"/>
            </w:pPr>
            <w:r>
              <w:t>The Domain</w:t>
            </w:r>
            <w:r w:rsidR="00EC4804" w:rsidRPr="0006247D">
              <w:t xml:space="preserve"> will have m</w:t>
            </w:r>
            <w:r w:rsidR="322DFDCF" w:rsidRPr="0006247D">
              <w:t>anaged access including separate entry/exit points, managed traffic flows, stagger arrival/departure times</w:t>
            </w:r>
            <w:r w:rsidR="6227551E" w:rsidRPr="0006247D">
              <w:t>.</w:t>
            </w:r>
          </w:p>
          <w:p w14:paraId="2C397516" w14:textId="060572F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Non-essential personnel to be discouraged from entering change rooms</w:t>
            </w:r>
            <w:r w:rsidR="6227551E" w:rsidRPr="0006247D">
              <w:t>.</w:t>
            </w:r>
          </w:p>
          <w:p w14:paraId="334D9021" w14:textId="4479B5B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Physical distancing protocols including use of zones in change rooms</w:t>
            </w:r>
            <w:r w:rsidR="00EC4804" w:rsidRPr="0006247D">
              <w:t xml:space="preserve"> </w:t>
            </w:r>
            <w:r w:rsidRPr="0006247D">
              <w:t>by use of physical zone indicators</w:t>
            </w:r>
            <w:r w:rsidR="6227551E" w:rsidRPr="0006247D">
              <w:t>.</w:t>
            </w:r>
          </w:p>
          <w:p w14:paraId="1C9106F4" w14:textId="5FC2C0D4"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227551E" w:rsidRPr="0006247D">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76EE90B9" w:rsidR="00BA7232" w:rsidRPr="00EC4804" w:rsidRDefault="00072BC4" w:rsidP="00BA7232">
            <w:pPr>
              <w:cnfStyle w:val="000000000000" w:firstRow="0" w:lastRow="0" w:firstColumn="0" w:lastColumn="0" w:oddVBand="0" w:evenVBand="0" w:oddHBand="0" w:evenHBand="0" w:firstRowFirstColumn="0" w:firstRowLastColumn="0" w:lastRowFirstColumn="0" w:lastRowLastColumn="0"/>
            </w:pPr>
            <w:r>
              <w:t>Dominic</w:t>
            </w:r>
            <w:r w:rsidR="0006247D" w:rsidRPr="0006247D">
              <w:t xml:space="preserve"> College will implement the following</w:t>
            </w:r>
            <w:r w:rsidR="322DFDCF" w:rsidRPr="0006247D">
              <w:t xml:space="preserve"> hygiene protocols to ensure regular sanitisation and cleaning of </w:t>
            </w:r>
            <w:r w:rsidR="006A6BDE" w:rsidRPr="0006247D">
              <w:t>School</w:t>
            </w:r>
            <w:r w:rsidR="322DFDCF" w:rsidRPr="0006247D">
              <w:t xml:space="preserve"> f</w:t>
            </w:r>
            <w:r w:rsidR="0006247D" w:rsidRPr="0006247D">
              <w:t>acilities</w:t>
            </w:r>
            <w:r w:rsidR="322DFDCF" w:rsidRPr="0006247D">
              <w:t>:</w:t>
            </w:r>
          </w:p>
          <w:p w14:paraId="242CD049" w14:textId="2FA6E423" w:rsidR="00BA7232" w:rsidRPr="00EC4804"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EC4804">
              <w:t xml:space="preserve">Any safe hygiene protocols distributed by national/state sporting body or local association that will be adopted by </w:t>
            </w:r>
            <w:r w:rsidR="006A6BDE" w:rsidRPr="00EC4804">
              <w:t>School</w:t>
            </w:r>
            <w:r w:rsidRPr="00EC4804">
              <w:t xml:space="preserve"> including</w:t>
            </w:r>
            <w:r w:rsidR="1D70702A" w:rsidRPr="00EC4804">
              <w:t>:</w:t>
            </w:r>
          </w:p>
          <w:p w14:paraId="663F5290" w14:textId="218FA9C7"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lastRenderedPageBreak/>
              <w:t>Availability of hand sanitiser</w:t>
            </w:r>
            <w:r w:rsidR="0006247D">
              <w:t xml:space="preserve"> stations</w:t>
            </w:r>
            <w:r w:rsidRPr="00EC4804">
              <w:t xml:space="preserve"> at entry/exit points to </w:t>
            </w:r>
            <w:r w:rsidR="0006247D">
              <w:t xml:space="preserve">the </w:t>
            </w:r>
            <w:r w:rsidR="00224666">
              <w:t>Domain</w:t>
            </w:r>
            <w:r w:rsidR="0006247D">
              <w:t>.</w:t>
            </w:r>
          </w:p>
          <w:p w14:paraId="264F5A8C" w14:textId="47B3DD8F"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Maintenance of</w:t>
            </w:r>
            <w:r w:rsidR="322DFDCF" w:rsidRPr="00EC4804">
              <w:t xml:space="preserve"> sanitising stations,</w:t>
            </w:r>
            <w:r>
              <w:t xml:space="preserve"> and protocols around </w:t>
            </w:r>
            <w:r w:rsidR="322DFDCF" w:rsidRPr="00EC4804">
              <w:t xml:space="preserve">sanitising shared equipment, </w:t>
            </w:r>
            <w:r>
              <w:t xml:space="preserve">washing of own </w:t>
            </w:r>
            <w:r w:rsidR="322DFDCF" w:rsidRPr="00EC4804">
              <w:t>uniforms</w:t>
            </w:r>
            <w:r w:rsidR="6227551E" w:rsidRPr="00EC4804">
              <w:t>.</w:t>
            </w:r>
          </w:p>
          <w:p w14:paraId="4D51667B" w14:textId="72CB7A03"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I</w:t>
            </w:r>
            <w:r w:rsidR="322DFDCF" w:rsidRPr="00EC4804">
              <w:t>ncrease regular cleans and frequent wiping of high touch surfaces</w:t>
            </w:r>
            <w:r w:rsidR="6227551E" w:rsidRPr="00EC4804">
              <w:t>.</w:t>
            </w:r>
          </w:p>
          <w:p w14:paraId="46D54A4F" w14:textId="38402226"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Displaying posters outlining relevant personal hygiene guidance</w:t>
            </w:r>
            <w:r w:rsidR="0006247D">
              <w:t xml:space="preserve"> around the </w:t>
            </w:r>
            <w:r w:rsidR="00224666">
              <w:t>Domain</w:t>
            </w:r>
            <w:r w:rsidR="6227551E" w:rsidRPr="00EC4804">
              <w:t>.</w:t>
            </w:r>
          </w:p>
          <w:p w14:paraId="7F90996E" w14:textId="67DD332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Avoiding shared use of equipment</w:t>
            </w:r>
            <w:r w:rsidR="6227551E" w:rsidRPr="00EC4804">
              <w:t>.</w:t>
            </w:r>
          </w:p>
          <w:p w14:paraId="695AFDE8" w14:textId="1677434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Provide suitable rubbish bins with regular waste disposal</w:t>
            </w:r>
            <w:r w:rsidR="6227551E" w:rsidRPr="00EC4804">
              <w:t>.</w:t>
            </w:r>
          </w:p>
          <w:p w14:paraId="02283636" w14:textId="29DDD1C5" w:rsidR="00BA7232" w:rsidRPr="00EC4804" w:rsidRDefault="00BA7232" w:rsidP="0006247D">
            <w:pPr>
              <w:pStyle w:val="Bullet2"/>
              <w:numPr>
                <w:ilvl w:val="0"/>
                <w:numId w:val="0"/>
              </w:numPr>
              <w:ind w:left="568"/>
              <w:cnfStyle w:val="000000000000" w:firstRow="0" w:lastRow="0" w:firstColumn="0" w:lastColumn="0" w:oddVBand="0" w:evenVBand="0" w:oddHBand="0" w:evenHBand="0" w:firstRowFirstColumn="0" w:firstRowLastColumn="0" w:lastRowFirstColumn="0" w:lastRowLastColumn="0"/>
            </w:pPr>
          </w:p>
        </w:tc>
        <w:tc>
          <w:tcPr>
            <w:tcW w:w="6619" w:type="dxa"/>
          </w:tcPr>
          <w:p w14:paraId="288C4CE7" w14:textId="3DBFB557" w:rsidR="0006247D" w:rsidRPr="00EC4804" w:rsidRDefault="00072BC4" w:rsidP="0006247D">
            <w:pPr>
              <w:cnfStyle w:val="000000000000" w:firstRow="0" w:lastRow="0" w:firstColumn="0" w:lastColumn="0" w:oddVBand="0" w:evenVBand="0" w:oddHBand="0" w:evenHBand="0" w:firstRowFirstColumn="0" w:firstRowLastColumn="0" w:lastRowFirstColumn="0" w:lastRowLastColumn="0"/>
            </w:pPr>
            <w:r>
              <w:lastRenderedPageBreak/>
              <w:t>Dominic</w:t>
            </w:r>
            <w:r w:rsidR="0006247D" w:rsidRPr="0006247D">
              <w:t xml:space="preserve"> College will implement the following hygiene protocols to ensure regular sanitisation and cleaning of School facilities:</w:t>
            </w:r>
          </w:p>
          <w:p w14:paraId="1022CA66" w14:textId="77777777" w:rsidR="00BA7232"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Continue hygiene and cleaning measures as per Level B</w:t>
            </w:r>
            <w:r w:rsidR="6227551E" w:rsidRPr="0006247D">
              <w:t>.</w:t>
            </w:r>
          </w:p>
          <w:p w14:paraId="21BB63A1" w14:textId="56E9CAE0" w:rsidR="00791257" w:rsidRPr="009F661A" w:rsidRDefault="00791257" w:rsidP="00791257">
            <w:pPr>
              <w:pStyle w:val="Bullet1"/>
              <w:cnfStyle w:val="000000000000" w:firstRow="0" w:lastRow="0" w:firstColumn="0" w:lastColumn="0" w:oddVBand="0" w:evenVBand="0" w:oddHBand="0" w:evenHBand="0" w:firstRowFirstColumn="0" w:firstRowLastColumn="0" w:lastRowFirstColumn="0" w:lastRowLastColumn="0"/>
            </w:pPr>
            <w:r>
              <w:t>N</w:t>
            </w:r>
            <w:r w:rsidR="00072BC4">
              <w:t>o sharing of personal equipment.</w:t>
            </w:r>
          </w:p>
          <w:p w14:paraId="6218CE07" w14:textId="3162F5F5" w:rsidR="00791257" w:rsidRDefault="00791257" w:rsidP="00791257">
            <w:pPr>
              <w:pStyle w:val="Bullet1"/>
              <w:cnfStyle w:val="000000000000" w:firstRow="0" w:lastRow="0" w:firstColumn="0" w:lastColumn="0" w:oddVBand="0" w:evenVBand="0" w:oddHBand="0" w:evenHBand="0" w:firstRowFirstColumn="0" w:firstRowLastColumn="0" w:lastRowFirstColumn="0" w:lastRowLastColumn="0"/>
            </w:pPr>
            <w:r>
              <w:lastRenderedPageBreak/>
              <w:t xml:space="preserve">Two prominent hand sanitising stations will be located at </w:t>
            </w:r>
            <w:r w:rsidR="00977D86">
              <w:t>the Domain</w:t>
            </w:r>
            <w:r>
              <w:t>.</w:t>
            </w:r>
          </w:p>
          <w:p w14:paraId="5BB47169" w14:textId="5C075503" w:rsidR="00791257" w:rsidRPr="0006247D" w:rsidRDefault="00072BC4" w:rsidP="00072BC4">
            <w:pPr>
              <w:pStyle w:val="Bullet1"/>
              <w:cnfStyle w:val="000000000000" w:firstRow="0" w:lastRow="0" w:firstColumn="0" w:lastColumn="0" w:oddVBand="0" w:evenVBand="0" w:oddHBand="0" w:evenHBand="0" w:firstRowFirstColumn="0" w:firstRowLastColumn="0" w:lastRowFirstColumn="0" w:lastRowLastColumn="0"/>
            </w:pPr>
            <w:r>
              <w:t>All participants have access to a sanitation kit</w:t>
            </w:r>
            <w:r w:rsidR="00791257">
              <w:t>, including hand sanitiser, disinfectant, and wipes.</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lastRenderedPageBreak/>
              <w:t>Management of unwell participants</w:t>
            </w:r>
          </w:p>
        </w:tc>
        <w:tc>
          <w:tcPr>
            <w:tcW w:w="6533" w:type="dxa"/>
          </w:tcPr>
          <w:p w14:paraId="356027DE" w14:textId="5A6FB2CD" w:rsidR="00BA7232" w:rsidRPr="0006247D" w:rsidRDefault="00072BC4" w:rsidP="00BA7232">
            <w:pPr>
              <w:cnfStyle w:val="000000000000" w:firstRow="0" w:lastRow="0" w:firstColumn="0" w:lastColumn="0" w:oddVBand="0" w:evenVBand="0" w:oddHBand="0" w:evenHBand="0" w:firstRowFirstColumn="0" w:firstRowLastColumn="0" w:lastRowFirstColumn="0" w:lastRowLastColumn="0"/>
            </w:pPr>
            <w:r>
              <w:t>Dominic</w:t>
            </w:r>
            <w:r w:rsidR="0006247D">
              <w:t xml:space="preserve"> College will implement</w:t>
            </w:r>
            <w:r w:rsidR="322DFDCF" w:rsidRPr="0006247D">
              <w:t xml:space="preserve"> </w:t>
            </w:r>
            <w:r w:rsidR="0006247D">
              <w:t xml:space="preserve">the following </w:t>
            </w:r>
            <w:r w:rsidR="322DFDCF" w:rsidRPr="0006247D">
              <w:t xml:space="preserve">protocols to manage unwell participants at a </w:t>
            </w:r>
            <w:r w:rsidR="006A6BDE" w:rsidRPr="0006247D">
              <w:t>School</w:t>
            </w:r>
            <w:r w:rsidR="322DFDCF" w:rsidRPr="0006247D">
              <w:t xml:space="preserve"> activity</w:t>
            </w:r>
            <w:r w:rsidR="0006247D">
              <w:t>:</w:t>
            </w:r>
          </w:p>
          <w:p w14:paraId="44E6455E" w14:textId="383B8C83"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Isolation/medical requirements for all </w:t>
            </w:r>
            <w:r w:rsidR="00224666">
              <w:t>Students</w:t>
            </w:r>
            <w:r w:rsidRPr="0006247D">
              <w:t xml:space="preserve">, members, </w:t>
            </w:r>
            <w:r w:rsidR="0006247D" w:rsidRPr="0006247D">
              <w:t>volunteers,</w:t>
            </w:r>
            <w:r w:rsidRPr="0006247D">
              <w:t xml:space="preserve"> and their families at the onset of any symptoms including </w:t>
            </w:r>
            <w:r w:rsidR="006A6BDE" w:rsidRPr="0006247D">
              <w:t>school</w:t>
            </w:r>
            <w:r w:rsidRPr="0006247D">
              <w:t xml:space="preserve"> facilities that can be used to manage symptomatic participants</w:t>
            </w:r>
            <w:r w:rsidR="6227551E" w:rsidRPr="0006247D">
              <w:t>.</w:t>
            </w:r>
            <w:bookmarkStart w:id="18" w:name="_Hlk39400714"/>
            <w:bookmarkStart w:id="19" w:name="_Hlk39400951"/>
            <w:bookmarkEnd w:id="18"/>
          </w:p>
          <w:p w14:paraId="50FFF932" w14:textId="0F40BDF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Training of volunteers/</w:t>
            </w:r>
            <w:r w:rsidR="006A6BDE" w:rsidRPr="0006247D">
              <w:t>school</w:t>
            </w:r>
            <w:r w:rsidRPr="0006247D">
              <w:t xml:space="preserve"> management on treatment of symptomatic participants and disinfecting of facilities used by such participants</w:t>
            </w:r>
            <w:r w:rsidR="6227551E" w:rsidRPr="0006247D">
              <w:t>.</w:t>
            </w:r>
          </w:p>
          <w:p w14:paraId="402E6304" w14:textId="3871B71B"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Notification protocols for notifying public health authorities and other attendees of symptomatic participants</w:t>
            </w:r>
            <w:r w:rsidR="6227551E" w:rsidRPr="0006247D">
              <w:t>.</w:t>
            </w:r>
            <w:bookmarkEnd w:id="19"/>
          </w:p>
        </w:tc>
        <w:tc>
          <w:tcPr>
            <w:tcW w:w="6619" w:type="dxa"/>
          </w:tcPr>
          <w:p w14:paraId="0ED689CF" w14:textId="01FF20D0" w:rsidR="0006247D" w:rsidRPr="0006247D" w:rsidRDefault="00072BC4" w:rsidP="0006247D">
            <w:pPr>
              <w:cnfStyle w:val="000000000000" w:firstRow="0" w:lastRow="0" w:firstColumn="0" w:lastColumn="0" w:oddVBand="0" w:evenVBand="0" w:oddHBand="0" w:evenHBand="0" w:firstRowFirstColumn="0" w:firstRowLastColumn="0" w:lastRowFirstColumn="0" w:lastRowLastColumn="0"/>
            </w:pPr>
            <w:r>
              <w:t>Dominic</w:t>
            </w:r>
            <w:r w:rsidR="0006247D">
              <w:t xml:space="preserve"> College will implement</w:t>
            </w:r>
            <w:r w:rsidR="0006247D" w:rsidRPr="0006247D">
              <w:t xml:space="preserve"> </w:t>
            </w:r>
            <w:r w:rsidR="0006247D">
              <w:t xml:space="preserve">the following </w:t>
            </w:r>
            <w:r w:rsidR="0006247D" w:rsidRPr="0006247D">
              <w:t>protocols to manage unwell participants at a School activity</w:t>
            </w:r>
            <w:r w:rsidR="0006247D">
              <w:t>:</w:t>
            </w:r>
          </w:p>
          <w:p w14:paraId="4E996B1E" w14:textId="57718C36" w:rsidR="00BA7232" w:rsidRPr="0006247D"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Measures as per Level B</w:t>
            </w:r>
            <w:r w:rsidR="6227551E" w:rsidRPr="0006247D">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5F2B328E" w:rsidR="00BA7232" w:rsidRPr="001E6EB0" w:rsidRDefault="00072BC4" w:rsidP="00BA7232">
            <w:pPr>
              <w:cnfStyle w:val="000000000000" w:firstRow="0" w:lastRow="0" w:firstColumn="0" w:lastColumn="0" w:oddVBand="0" w:evenVBand="0" w:oddHBand="0" w:evenHBand="0" w:firstRowFirstColumn="0" w:firstRowLastColumn="0" w:lastRowFirstColumn="0" w:lastRowLastColumn="0"/>
            </w:pPr>
            <w:r>
              <w:t>Dominic</w:t>
            </w:r>
            <w:r w:rsidR="008A01DB">
              <w:t xml:space="preserve"> College</w:t>
            </w:r>
            <w:r w:rsidR="322DFDCF">
              <w:t xml:space="preserve"> will oversee:</w:t>
            </w:r>
          </w:p>
          <w:p w14:paraId="41F13E56" w14:textId="7777777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30673A9E" w14:textId="7B9EA26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Have a COVID Safety Coordinator</w:t>
            </w:r>
            <w:r w:rsidR="00157372">
              <w:t>/Hygiene Officer</w:t>
            </w:r>
            <w:r>
              <w:t xml:space="preserve"> who will mark attendance and monitor venue capacity and physical distancing measures.</w:t>
            </w:r>
          </w:p>
          <w:p w14:paraId="2FCEB952" w14:textId="705576FD"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 xml:space="preserve">Provide hand sanitiser on entry/exit to </w:t>
            </w:r>
            <w:r w:rsidR="00224666">
              <w:t>the Domain</w:t>
            </w:r>
            <w:r>
              <w:t>.</w:t>
            </w:r>
          </w:p>
          <w:p w14:paraId="2611D399" w14:textId="50EA6C91" w:rsidR="00BA7232" w:rsidRPr="001E6EB0" w:rsidRDefault="008A01DB" w:rsidP="008A01DB">
            <w:pPr>
              <w:pStyle w:val="Bullet1"/>
              <w:cnfStyle w:val="000000000000" w:firstRow="0" w:lastRow="0" w:firstColumn="0" w:lastColumn="0" w:oddVBand="0" w:evenVBand="0" w:oddHBand="0" w:evenHBand="0" w:firstRowFirstColumn="0" w:firstRowLastColumn="0" w:lastRowFirstColumn="0" w:lastRowLastColumn="0"/>
            </w:pPr>
            <w:r>
              <w:t>Display COVID Safe resources and education material regarding physical distancing and hygiene practices.</w:t>
            </w:r>
          </w:p>
        </w:tc>
        <w:tc>
          <w:tcPr>
            <w:tcW w:w="6619" w:type="dxa"/>
          </w:tcPr>
          <w:p w14:paraId="14EF5F83" w14:textId="5608CA90"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8A01DB">
              <w:t xml:space="preserve"> for training and competition</w:t>
            </w:r>
            <w:r w:rsidRPr="001E6EB0">
              <w:t>.</w:t>
            </w:r>
          </w:p>
        </w:tc>
      </w:tr>
    </w:tbl>
    <w:p w14:paraId="00C481D0" w14:textId="5CCF06E9" w:rsidR="00975A5D" w:rsidRPr="002B78AE" w:rsidRDefault="00975A5D" w:rsidP="0081214B"/>
    <w:sectPr w:rsidR="00975A5D" w:rsidRPr="002B78AE" w:rsidSect="00DA3C47">
      <w:headerReference w:type="default" r:id="rId29"/>
      <w:footerReference w:type="default" r:id="rId30"/>
      <w:headerReference w:type="first" r:id="rId31"/>
      <w:footerReference w:type="first" r:id="rId32"/>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87524" w14:textId="77777777" w:rsidR="009251F7" w:rsidRDefault="009251F7" w:rsidP="008E21DE">
      <w:pPr>
        <w:spacing w:before="0" w:after="0"/>
      </w:pPr>
      <w:r>
        <w:separator/>
      </w:r>
    </w:p>
    <w:p w14:paraId="5662B726" w14:textId="77777777" w:rsidR="009251F7" w:rsidRDefault="009251F7"/>
  </w:endnote>
  <w:endnote w:type="continuationSeparator" w:id="0">
    <w:p w14:paraId="7234562D" w14:textId="77777777" w:rsidR="009251F7" w:rsidRDefault="009251F7" w:rsidP="008E21DE">
      <w:pPr>
        <w:spacing w:before="0" w:after="0"/>
      </w:pPr>
      <w:r>
        <w:continuationSeparator/>
      </w:r>
    </w:p>
    <w:p w14:paraId="5CDAEB77" w14:textId="77777777" w:rsidR="009251F7" w:rsidRDefault="009251F7"/>
  </w:endnote>
  <w:endnote w:type="continuationNotice" w:id="1">
    <w:p w14:paraId="61B88161" w14:textId="77777777" w:rsidR="009251F7" w:rsidRDefault="009251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C212A2" w14:paraId="30837C9F" w14:textId="77777777" w:rsidTr="00935971">
      <w:tc>
        <w:tcPr>
          <w:tcW w:w="3308" w:type="dxa"/>
        </w:tcPr>
        <w:p w14:paraId="00DDA5E0" w14:textId="78458490" w:rsidR="00C212A2" w:rsidRDefault="00C212A2" w:rsidP="00935971">
          <w:pPr>
            <w:pStyle w:val="Header"/>
            <w:ind w:left="-115"/>
          </w:pPr>
        </w:p>
      </w:tc>
      <w:tc>
        <w:tcPr>
          <w:tcW w:w="3308" w:type="dxa"/>
        </w:tcPr>
        <w:p w14:paraId="063C8512" w14:textId="599E6D52" w:rsidR="00C212A2" w:rsidRDefault="00C212A2" w:rsidP="00935971">
          <w:pPr>
            <w:pStyle w:val="Header"/>
            <w:jc w:val="center"/>
          </w:pPr>
        </w:p>
      </w:tc>
      <w:tc>
        <w:tcPr>
          <w:tcW w:w="3308" w:type="dxa"/>
        </w:tcPr>
        <w:p w14:paraId="7C1F4415" w14:textId="1A8B6B93" w:rsidR="00C212A2" w:rsidRDefault="00C212A2" w:rsidP="00935971">
          <w:pPr>
            <w:pStyle w:val="Header"/>
            <w:ind w:right="-115"/>
            <w:jc w:val="right"/>
          </w:pPr>
        </w:p>
      </w:tc>
    </w:tr>
  </w:tbl>
  <w:p w14:paraId="4EA49A68" w14:textId="74CFDDB4" w:rsidR="00C212A2" w:rsidRDefault="00C212A2"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C212A2" w14:paraId="3C515598" w14:textId="77777777" w:rsidTr="00935971">
      <w:tc>
        <w:tcPr>
          <w:tcW w:w="3308" w:type="dxa"/>
        </w:tcPr>
        <w:p w14:paraId="5E6C4BCD" w14:textId="65AB030F" w:rsidR="00C212A2" w:rsidRDefault="00C212A2" w:rsidP="00935971">
          <w:pPr>
            <w:pStyle w:val="Header"/>
            <w:ind w:left="-115"/>
          </w:pPr>
        </w:p>
      </w:tc>
      <w:tc>
        <w:tcPr>
          <w:tcW w:w="3308" w:type="dxa"/>
        </w:tcPr>
        <w:p w14:paraId="455FEE57" w14:textId="7103FF7F" w:rsidR="00C212A2" w:rsidRDefault="00C212A2" w:rsidP="00935971">
          <w:pPr>
            <w:pStyle w:val="Header"/>
            <w:jc w:val="center"/>
          </w:pPr>
        </w:p>
      </w:tc>
      <w:tc>
        <w:tcPr>
          <w:tcW w:w="3308" w:type="dxa"/>
        </w:tcPr>
        <w:p w14:paraId="3E5A12DF" w14:textId="6F817BE3" w:rsidR="00C212A2" w:rsidRDefault="00C212A2" w:rsidP="00935971">
          <w:pPr>
            <w:pStyle w:val="Header"/>
            <w:ind w:right="-115"/>
            <w:jc w:val="right"/>
          </w:pPr>
        </w:p>
      </w:tc>
    </w:tr>
  </w:tbl>
  <w:p w14:paraId="525F67B1" w14:textId="25CD74EB" w:rsidR="00C212A2" w:rsidRDefault="00C212A2"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C212A2" w14:paraId="56BD08D0" w14:textId="77777777" w:rsidTr="00935971">
      <w:tc>
        <w:tcPr>
          <w:tcW w:w="3308" w:type="dxa"/>
        </w:tcPr>
        <w:p w14:paraId="66B33F56" w14:textId="0A24BC75" w:rsidR="00C212A2" w:rsidRDefault="00C212A2" w:rsidP="00935971">
          <w:pPr>
            <w:pStyle w:val="Header"/>
            <w:ind w:left="-115"/>
          </w:pPr>
        </w:p>
      </w:tc>
      <w:tc>
        <w:tcPr>
          <w:tcW w:w="3308" w:type="dxa"/>
        </w:tcPr>
        <w:p w14:paraId="3ED671EB" w14:textId="2EF2FDA3" w:rsidR="00C212A2" w:rsidRDefault="00C212A2" w:rsidP="00935971">
          <w:pPr>
            <w:pStyle w:val="Header"/>
            <w:jc w:val="center"/>
          </w:pPr>
        </w:p>
      </w:tc>
      <w:tc>
        <w:tcPr>
          <w:tcW w:w="3308" w:type="dxa"/>
        </w:tcPr>
        <w:p w14:paraId="1ABA7A08" w14:textId="397C3727" w:rsidR="00C212A2" w:rsidRDefault="00C212A2" w:rsidP="00935971">
          <w:pPr>
            <w:pStyle w:val="Header"/>
            <w:ind w:right="-115"/>
            <w:jc w:val="right"/>
          </w:pPr>
        </w:p>
      </w:tc>
    </w:tr>
  </w:tbl>
  <w:p w14:paraId="7D12A8D9" w14:textId="63DA056D" w:rsidR="00C212A2" w:rsidRDefault="00C212A2"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C212A2" w14:paraId="6E9F5350" w14:textId="77777777" w:rsidTr="00935971">
      <w:tc>
        <w:tcPr>
          <w:tcW w:w="3308" w:type="dxa"/>
        </w:tcPr>
        <w:p w14:paraId="33095AF2" w14:textId="19EA8C89" w:rsidR="00C212A2" w:rsidRDefault="00C212A2" w:rsidP="00935971">
          <w:pPr>
            <w:pStyle w:val="Header"/>
            <w:ind w:left="-115"/>
          </w:pPr>
        </w:p>
      </w:tc>
      <w:tc>
        <w:tcPr>
          <w:tcW w:w="3308" w:type="dxa"/>
        </w:tcPr>
        <w:p w14:paraId="7A34AE72" w14:textId="3115907E" w:rsidR="00C212A2" w:rsidRDefault="00C212A2" w:rsidP="00935971">
          <w:pPr>
            <w:pStyle w:val="Header"/>
            <w:jc w:val="center"/>
          </w:pPr>
        </w:p>
      </w:tc>
      <w:tc>
        <w:tcPr>
          <w:tcW w:w="3308" w:type="dxa"/>
        </w:tcPr>
        <w:p w14:paraId="029D4516" w14:textId="1A8A8943" w:rsidR="00C212A2" w:rsidRDefault="00C212A2" w:rsidP="00935971">
          <w:pPr>
            <w:pStyle w:val="Header"/>
            <w:ind w:right="-115"/>
            <w:jc w:val="right"/>
          </w:pPr>
        </w:p>
      </w:tc>
    </w:tr>
  </w:tbl>
  <w:p w14:paraId="2A2A1D49" w14:textId="55E1A3D8" w:rsidR="00C212A2" w:rsidRDefault="00C212A2"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C212A2" w14:paraId="7C01FCE9" w14:textId="77777777" w:rsidTr="00935971">
      <w:tc>
        <w:tcPr>
          <w:tcW w:w="3308" w:type="dxa"/>
        </w:tcPr>
        <w:p w14:paraId="384E5B33" w14:textId="517FDE2A" w:rsidR="00C212A2" w:rsidRDefault="00C212A2" w:rsidP="00935971">
          <w:pPr>
            <w:pStyle w:val="Header"/>
            <w:ind w:left="-115"/>
          </w:pPr>
        </w:p>
      </w:tc>
      <w:tc>
        <w:tcPr>
          <w:tcW w:w="3308" w:type="dxa"/>
        </w:tcPr>
        <w:p w14:paraId="7F962719" w14:textId="1227DEA0" w:rsidR="00C212A2" w:rsidRDefault="00C212A2" w:rsidP="00935971">
          <w:pPr>
            <w:pStyle w:val="Header"/>
            <w:jc w:val="center"/>
          </w:pPr>
        </w:p>
      </w:tc>
      <w:tc>
        <w:tcPr>
          <w:tcW w:w="3308" w:type="dxa"/>
        </w:tcPr>
        <w:p w14:paraId="76336CFB" w14:textId="484C204F" w:rsidR="00C212A2" w:rsidRDefault="00C212A2" w:rsidP="00935971">
          <w:pPr>
            <w:pStyle w:val="Header"/>
            <w:ind w:right="-115"/>
            <w:jc w:val="right"/>
          </w:pPr>
        </w:p>
      </w:tc>
    </w:tr>
  </w:tbl>
  <w:p w14:paraId="55B6614D" w14:textId="73230B3B" w:rsidR="00C212A2" w:rsidRDefault="00C212A2"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C212A2" w14:paraId="50126DF5" w14:textId="77777777" w:rsidTr="00935971">
      <w:tc>
        <w:tcPr>
          <w:tcW w:w="3308" w:type="dxa"/>
        </w:tcPr>
        <w:p w14:paraId="6F0FB6CC" w14:textId="1CE63548" w:rsidR="00C212A2" w:rsidRDefault="00C212A2" w:rsidP="00935971">
          <w:pPr>
            <w:pStyle w:val="Header"/>
            <w:ind w:left="-115"/>
          </w:pPr>
        </w:p>
      </w:tc>
      <w:tc>
        <w:tcPr>
          <w:tcW w:w="3308" w:type="dxa"/>
        </w:tcPr>
        <w:p w14:paraId="5043F415" w14:textId="2D8D0377" w:rsidR="00C212A2" w:rsidRDefault="00C212A2" w:rsidP="00935971">
          <w:pPr>
            <w:pStyle w:val="Header"/>
            <w:jc w:val="center"/>
          </w:pPr>
        </w:p>
      </w:tc>
      <w:tc>
        <w:tcPr>
          <w:tcW w:w="3308" w:type="dxa"/>
        </w:tcPr>
        <w:p w14:paraId="7C5E446A" w14:textId="201F3872" w:rsidR="00C212A2" w:rsidRDefault="00C212A2" w:rsidP="00935971">
          <w:pPr>
            <w:pStyle w:val="Header"/>
            <w:ind w:right="-115"/>
            <w:jc w:val="right"/>
          </w:pPr>
        </w:p>
      </w:tc>
    </w:tr>
  </w:tbl>
  <w:p w14:paraId="0B75BCD9" w14:textId="02DF6B9D" w:rsidR="00C212A2" w:rsidRDefault="00C212A2"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C212A2" w14:paraId="6D682A73" w14:textId="77777777" w:rsidTr="00935971">
      <w:tc>
        <w:tcPr>
          <w:tcW w:w="4951" w:type="dxa"/>
        </w:tcPr>
        <w:p w14:paraId="1E06098E" w14:textId="31C2DC1E" w:rsidR="00C212A2" w:rsidRDefault="00C212A2" w:rsidP="00935971">
          <w:pPr>
            <w:pStyle w:val="Header"/>
            <w:ind w:left="-115"/>
          </w:pPr>
        </w:p>
      </w:tc>
      <w:tc>
        <w:tcPr>
          <w:tcW w:w="4951" w:type="dxa"/>
        </w:tcPr>
        <w:p w14:paraId="3455B8F8" w14:textId="1DDA7EA0" w:rsidR="00C212A2" w:rsidRDefault="00C212A2" w:rsidP="00935971">
          <w:pPr>
            <w:pStyle w:val="Header"/>
            <w:jc w:val="center"/>
          </w:pPr>
        </w:p>
      </w:tc>
      <w:tc>
        <w:tcPr>
          <w:tcW w:w="4951" w:type="dxa"/>
        </w:tcPr>
        <w:p w14:paraId="79CBFB99" w14:textId="76961650" w:rsidR="00C212A2" w:rsidRDefault="00C212A2" w:rsidP="00935971">
          <w:pPr>
            <w:pStyle w:val="Header"/>
            <w:ind w:right="-115"/>
            <w:jc w:val="right"/>
          </w:pPr>
        </w:p>
      </w:tc>
    </w:tr>
  </w:tbl>
  <w:p w14:paraId="3E37F7A3" w14:textId="6897D79E" w:rsidR="00C212A2" w:rsidRDefault="00C212A2"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C212A2" w14:paraId="69B9492A" w14:textId="77777777" w:rsidTr="00935971">
      <w:tc>
        <w:tcPr>
          <w:tcW w:w="4951" w:type="dxa"/>
        </w:tcPr>
        <w:p w14:paraId="267DA5B8" w14:textId="3AE770EA" w:rsidR="00C212A2" w:rsidRDefault="00C212A2" w:rsidP="00935971">
          <w:pPr>
            <w:pStyle w:val="Header"/>
            <w:ind w:left="-115"/>
          </w:pPr>
        </w:p>
      </w:tc>
      <w:tc>
        <w:tcPr>
          <w:tcW w:w="4951" w:type="dxa"/>
        </w:tcPr>
        <w:p w14:paraId="743D1263" w14:textId="1CC31B2F" w:rsidR="00C212A2" w:rsidRDefault="00C212A2" w:rsidP="00935971">
          <w:pPr>
            <w:pStyle w:val="Header"/>
            <w:jc w:val="center"/>
          </w:pPr>
        </w:p>
      </w:tc>
      <w:tc>
        <w:tcPr>
          <w:tcW w:w="4951" w:type="dxa"/>
        </w:tcPr>
        <w:p w14:paraId="16C33128" w14:textId="311F647D" w:rsidR="00C212A2" w:rsidRDefault="00C212A2" w:rsidP="00935971">
          <w:pPr>
            <w:pStyle w:val="Header"/>
            <w:ind w:right="-115"/>
            <w:jc w:val="right"/>
          </w:pPr>
        </w:p>
      </w:tc>
    </w:tr>
  </w:tbl>
  <w:p w14:paraId="4BA77BAC" w14:textId="1186DEEB" w:rsidR="00C212A2" w:rsidRDefault="00C212A2"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C22DA" w14:textId="77777777" w:rsidR="009251F7" w:rsidRDefault="009251F7" w:rsidP="008E21DE">
      <w:pPr>
        <w:spacing w:before="0" w:after="0"/>
      </w:pPr>
      <w:r>
        <w:separator/>
      </w:r>
    </w:p>
    <w:p w14:paraId="3281D84B" w14:textId="77777777" w:rsidR="009251F7" w:rsidRDefault="009251F7"/>
  </w:footnote>
  <w:footnote w:type="continuationSeparator" w:id="0">
    <w:p w14:paraId="2F6C15C8" w14:textId="77777777" w:rsidR="009251F7" w:rsidRDefault="009251F7" w:rsidP="008E21DE">
      <w:pPr>
        <w:spacing w:before="0" w:after="0"/>
      </w:pPr>
      <w:r>
        <w:continuationSeparator/>
      </w:r>
    </w:p>
    <w:p w14:paraId="608C6C86" w14:textId="77777777" w:rsidR="009251F7" w:rsidRDefault="009251F7"/>
  </w:footnote>
  <w:footnote w:type="continuationNotice" w:id="1">
    <w:p w14:paraId="6C8C86C1" w14:textId="77777777" w:rsidR="009251F7" w:rsidRDefault="009251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C212A2" w14:paraId="3E6A5E01" w14:textId="77777777" w:rsidTr="00935971">
      <w:tc>
        <w:tcPr>
          <w:tcW w:w="3308" w:type="dxa"/>
        </w:tcPr>
        <w:p w14:paraId="6C0337AC" w14:textId="31183CC7" w:rsidR="00C212A2" w:rsidRDefault="00C212A2" w:rsidP="00935971">
          <w:pPr>
            <w:pStyle w:val="Header"/>
            <w:ind w:left="-115"/>
          </w:pPr>
        </w:p>
      </w:tc>
      <w:tc>
        <w:tcPr>
          <w:tcW w:w="3308" w:type="dxa"/>
        </w:tcPr>
        <w:p w14:paraId="6E7BD62C" w14:textId="441381C6" w:rsidR="00C212A2" w:rsidRDefault="00C212A2" w:rsidP="00935971">
          <w:pPr>
            <w:pStyle w:val="Header"/>
            <w:jc w:val="center"/>
          </w:pPr>
        </w:p>
      </w:tc>
      <w:tc>
        <w:tcPr>
          <w:tcW w:w="3308" w:type="dxa"/>
        </w:tcPr>
        <w:p w14:paraId="777FAFB1" w14:textId="01DECF3B" w:rsidR="00C212A2" w:rsidRDefault="00C212A2" w:rsidP="00935971">
          <w:pPr>
            <w:pStyle w:val="Header"/>
            <w:ind w:right="-115"/>
            <w:jc w:val="right"/>
          </w:pPr>
        </w:p>
      </w:tc>
    </w:tr>
  </w:tbl>
  <w:p w14:paraId="1D418BA4" w14:textId="20CBA77B" w:rsidR="00C212A2" w:rsidRDefault="00C212A2"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6F09" w14:textId="313A7203" w:rsidR="00C212A2" w:rsidRDefault="00C212A2">
    <w:pPr>
      <w:pStyle w:val="Header"/>
    </w:pPr>
    <w:r>
      <w:rPr>
        <w:noProof/>
        <w:lang w:val="en-US"/>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2DD7C174" w:rsidR="00C212A2" w:rsidRPr="006E4AB3" w:rsidRDefault="00C212A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6</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2DD7C174" w:rsidR="00C212A2" w:rsidRPr="006E4AB3" w:rsidRDefault="00C212A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6</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59A1" w14:textId="77777777" w:rsidR="00C212A2" w:rsidRDefault="00C212A2">
    <w:pPr>
      <w:pStyle w:val="Header"/>
    </w:pPr>
    <w:r>
      <w:rPr>
        <w:noProof/>
        <w:lang w:val="en-US"/>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C212A2" w:rsidRPr="006E4AB3" w:rsidRDefault="00C212A2"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C212A2" w:rsidRPr="006E4AB3" w:rsidRDefault="00C212A2"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D6D6" w14:textId="789E2565" w:rsidR="00C212A2" w:rsidRDefault="00C212A2">
    <w:pPr>
      <w:pStyle w:val="Header"/>
    </w:pPr>
    <w:r>
      <w:rPr>
        <w:noProof/>
        <w:lang w:val="en-US"/>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30E5D81C" w:rsidR="00C212A2" w:rsidRPr="006E4AB3" w:rsidRDefault="00C212A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30E5D81C" w:rsidR="00C212A2" w:rsidRPr="006E4AB3" w:rsidRDefault="00C212A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13</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6212" w14:textId="77777777" w:rsidR="00C212A2" w:rsidRDefault="00C212A2">
    <w:pPr>
      <w:pStyle w:val="Header"/>
    </w:pPr>
    <w:r>
      <w:rPr>
        <w:noProof/>
        <w:lang w:val="en-US"/>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1950EE7A" w:rsidR="00C212A2" w:rsidRPr="006E4AB3" w:rsidRDefault="00C212A2"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1950EE7A" w:rsidR="00C212A2" w:rsidRPr="006E4AB3" w:rsidRDefault="00C212A2"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13</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20E6" w14:textId="77777777" w:rsidR="00C212A2" w:rsidRDefault="00C212A2">
    <w:pPr>
      <w:pStyle w:val="Header"/>
    </w:pPr>
    <w:r>
      <w:rPr>
        <w:noProof/>
        <w:lang w:val="en-US"/>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045410A5" w:rsidR="00C212A2" w:rsidRPr="006E4AB3" w:rsidRDefault="00C212A2"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045410A5" w:rsidR="00C212A2" w:rsidRPr="006E4AB3" w:rsidRDefault="00C212A2"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13</w:t>
                    </w:r>
                    <w:r w:rsidRPr="006E4AB3">
                      <w:rPr>
                        <w:bCs/>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64948F42" w:rsidR="00C212A2" w:rsidRPr="006E4AB3" w:rsidRDefault="00C212A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64948F42" w:rsidR="00C212A2" w:rsidRPr="006E4AB3" w:rsidRDefault="00C212A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13</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AE30" w14:textId="70D18726" w:rsidR="00C212A2" w:rsidRDefault="00C212A2">
    <w:pPr>
      <w:pStyle w:val="Header"/>
    </w:pPr>
    <w:r>
      <w:rPr>
        <w:noProof/>
        <w:lang w:val="en-US"/>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21EF23EF" w:rsidR="00C212A2" w:rsidRPr="006E4AB3" w:rsidRDefault="00C212A2"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9</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21EF23EF" w:rsidR="00C212A2" w:rsidRPr="006E4AB3" w:rsidRDefault="00C212A2"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9</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13</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6E71" w14:textId="59FEC194" w:rsidR="00C212A2" w:rsidRDefault="00C212A2">
    <w:pPr>
      <w:pStyle w:val="Header"/>
    </w:pPr>
    <w:r>
      <w:rPr>
        <w:noProof/>
        <w:lang w:val="en-US"/>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0386C25C" w:rsidR="00C212A2" w:rsidRPr="006E4AB3" w:rsidRDefault="00C212A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0386C25C" w:rsidR="00C212A2" w:rsidRPr="006E4AB3" w:rsidRDefault="00C212A2"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84BF4">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84BF4">
                      <w:rPr>
                        <w:bCs/>
                        <w:noProof/>
                      </w:rPr>
                      <w:t>13</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15C0C"/>
    <w:rsid w:val="000253FD"/>
    <w:rsid w:val="0003073F"/>
    <w:rsid w:val="00054F52"/>
    <w:rsid w:val="0006091A"/>
    <w:rsid w:val="0006247D"/>
    <w:rsid w:val="000646AB"/>
    <w:rsid w:val="00072BC4"/>
    <w:rsid w:val="00080615"/>
    <w:rsid w:val="0008232F"/>
    <w:rsid w:val="000C1590"/>
    <w:rsid w:val="000C252F"/>
    <w:rsid w:val="000D6562"/>
    <w:rsid w:val="000E1AAC"/>
    <w:rsid w:val="000F0AF4"/>
    <w:rsid w:val="00104343"/>
    <w:rsid w:val="001217D0"/>
    <w:rsid w:val="00157372"/>
    <w:rsid w:val="0017603A"/>
    <w:rsid w:val="00180C2C"/>
    <w:rsid w:val="001A0006"/>
    <w:rsid w:val="001B37F1"/>
    <w:rsid w:val="001C3214"/>
    <w:rsid w:val="001E0F05"/>
    <w:rsid w:val="001E6966"/>
    <w:rsid w:val="00212DC2"/>
    <w:rsid w:val="00216109"/>
    <w:rsid w:val="00223671"/>
    <w:rsid w:val="00224666"/>
    <w:rsid w:val="00252C7D"/>
    <w:rsid w:val="002567EB"/>
    <w:rsid w:val="0027570C"/>
    <w:rsid w:val="002804D3"/>
    <w:rsid w:val="00280CA6"/>
    <w:rsid w:val="00280F2D"/>
    <w:rsid w:val="002A2FF2"/>
    <w:rsid w:val="002B78AE"/>
    <w:rsid w:val="002C04EC"/>
    <w:rsid w:val="002D4AA4"/>
    <w:rsid w:val="002E600B"/>
    <w:rsid w:val="002E7360"/>
    <w:rsid w:val="002F34CE"/>
    <w:rsid w:val="002F455A"/>
    <w:rsid w:val="0033596F"/>
    <w:rsid w:val="003449A0"/>
    <w:rsid w:val="00344CD9"/>
    <w:rsid w:val="00356D05"/>
    <w:rsid w:val="00391409"/>
    <w:rsid w:val="00393599"/>
    <w:rsid w:val="00396C8C"/>
    <w:rsid w:val="003A666A"/>
    <w:rsid w:val="003E6D31"/>
    <w:rsid w:val="004049EF"/>
    <w:rsid w:val="00406A7E"/>
    <w:rsid w:val="004102A2"/>
    <w:rsid w:val="004154E2"/>
    <w:rsid w:val="00417EFB"/>
    <w:rsid w:val="00422E0D"/>
    <w:rsid w:val="00430C60"/>
    <w:rsid w:val="00465E74"/>
    <w:rsid w:val="004A77C1"/>
    <w:rsid w:val="004B2096"/>
    <w:rsid w:val="004B3400"/>
    <w:rsid w:val="004D0A2B"/>
    <w:rsid w:val="004D5178"/>
    <w:rsid w:val="00502EB5"/>
    <w:rsid w:val="0051361B"/>
    <w:rsid w:val="005155AD"/>
    <w:rsid w:val="00534D53"/>
    <w:rsid w:val="005523D8"/>
    <w:rsid w:val="005611E7"/>
    <w:rsid w:val="005675AF"/>
    <w:rsid w:val="00576119"/>
    <w:rsid w:val="00576E0F"/>
    <w:rsid w:val="00585F01"/>
    <w:rsid w:val="00593CFA"/>
    <w:rsid w:val="005A368C"/>
    <w:rsid w:val="005B2184"/>
    <w:rsid w:val="005B7C7A"/>
    <w:rsid w:val="00617C26"/>
    <w:rsid w:val="00644DCA"/>
    <w:rsid w:val="006663A2"/>
    <w:rsid w:val="00671D3A"/>
    <w:rsid w:val="00680F04"/>
    <w:rsid w:val="00692FA6"/>
    <w:rsid w:val="006A6BDE"/>
    <w:rsid w:val="006C1769"/>
    <w:rsid w:val="006E4AB3"/>
    <w:rsid w:val="00733434"/>
    <w:rsid w:val="00734305"/>
    <w:rsid w:val="0074682F"/>
    <w:rsid w:val="00750739"/>
    <w:rsid w:val="0076563B"/>
    <w:rsid w:val="00765BD5"/>
    <w:rsid w:val="007771EA"/>
    <w:rsid w:val="00784BF4"/>
    <w:rsid w:val="00791257"/>
    <w:rsid w:val="007B31CA"/>
    <w:rsid w:val="007C0A63"/>
    <w:rsid w:val="007C140B"/>
    <w:rsid w:val="007F41CF"/>
    <w:rsid w:val="00800702"/>
    <w:rsid w:val="00803BB8"/>
    <w:rsid w:val="00811C26"/>
    <w:rsid w:val="0081214B"/>
    <w:rsid w:val="00822530"/>
    <w:rsid w:val="0083244F"/>
    <w:rsid w:val="0086727A"/>
    <w:rsid w:val="00874CB5"/>
    <w:rsid w:val="00884576"/>
    <w:rsid w:val="00890E1A"/>
    <w:rsid w:val="00897226"/>
    <w:rsid w:val="008A01DB"/>
    <w:rsid w:val="008A40F4"/>
    <w:rsid w:val="008B297F"/>
    <w:rsid w:val="008D7A18"/>
    <w:rsid w:val="008E21DE"/>
    <w:rsid w:val="008F1704"/>
    <w:rsid w:val="00904D8F"/>
    <w:rsid w:val="009251F7"/>
    <w:rsid w:val="00925EE3"/>
    <w:rsid w:val="00935971"/>
    <w:rsid w:val="00962F71"/>
    <w:rsid w:val="0096750E"/>
    <w:rsid w:val="00971C95"/>
    <w:rsid w:val="00972DF0"/>
    <w:rsid w:val="00975A5D"/>
    <w:rsid w:val="00977D86"/>
    <w:rsid w:val="00995509"/>
    <w:rsid w:val="009A127B"/>
    <w:rsid w:val="009B2EB9"/>
    <w:rsid w:val="009B5ACC"/>
    <w:rsid w:val="009D5C9A"/>
    <w:rsid w:val="009D6BFC"/>
    <w:rsid w:val="009E353B"/>
    <w:rsid w:val="009E7C55"/>
    <w:rsid w:val="009F200E"/>
    <w:rsid w:val="009F661A"/>
    <w:rsid w:val="00A07E4A"/>
    <w:rsid w:val="00A1693F"/>
    <w:rsid w:val="00A236BF"/>
    <w:rsid w:val="00A31619"/>
    <w:rsid w:val="00A364D1"/>
    <w:rsid w:val="00A45B5F"/>
    <w:rsid w:val="00A51A9F"/>
    <w:rsid w:val="00A56018"/>
    <w:rsid w:val="00A836CA"/>
    <w:rsid w:val="00A8475F"/>
    <w:rsid w:val="00A86ABD"/>
    <w:rsid w:val="00AA1BC5"/>
    <w:rsid w:val="00AB12D5"/>
    <w:rsid w:val="00AC33DC"/>
    <w:rsid w:val="00AD735D"/>
    <w:rsid w:val="00AE7AB5"/>
    <w:rsid w:val="00AF0899"/>
    <w:rsid w:val="00B329D0"/>
    <w:rsid w:val="00B50243"/>
    <w:rsid w:val="00B53C23"/>
    <w:rsid w:val="00B603C0"/>
    <w:rsid w:val="00B64027"/>
    <w:rsid w:val="00B7394A"/>
    <w:rsid w:val="00B92B1D"/>
    <w:rsid w:val="00BA0155"/>
    <w:rsid w:val="00BA7232"/>
    <w:rsid w:val="00BC20A6"/>
    <w:rsid w:val="00BD7881"/>
    <w:rsid w:val="00BE08FE"/>
    <w:rsid w:val="00C0421C"/>
    <w:rsid w:val="00C14E71"/>
    <w:rsid w:val="00C212A2"/>
    <w:rsid w:val="00C21FC6"/>
    <w:rsid w:val="00C75CAF"/>
    <w:rsid w:val="00C80B19"/>
    <w:rsid w:val="00C81CFA"/>
    <w:rsid w:val="00C837F2"/>
    <w:rsid w:val="00C909A7"/>
    <w:rsid w:val="00C9141C"/>
    <w:rsid w:val="00C933F7"/>
    <w:rsid w:val="00CD1080"/>
    <w:rsid w:val="00CD6308"/>
    <w:rsid w:val="00CF7298"/>
    <w:rsid w:val="00D12286"/>
    <w:rsid w:val="00D27CAA"/>
    <w:rsid w:val="00D35508"/>
    <w:rsid w:val="00D3568B"/>
    <w:rsid w:val="00D46C9E"/>
    <w:rsid w:val="00D76A08"/>
    <w:rsid w:val="00D84B50"/>
    <w:rsid w:val="00DA3C47"/>
    <w:rsid w:val="00DF1EF5"/>
    <w:rsid w:val="00DF2A91"/>
    <w:rsid w:val="00DF72D0"/>
    <w:rsid w:val="00DF74BA"/>
    <w:rsid w:val="00E02238"/>
    <w:rsid w:val="00E06B80"/>
    <w:rsid w:val="00E32DB6"/>
    <w:rsid w:val="00E40EC7"/>
    <w:rsid w:val="00E5389B"/>
    <w:rsid w:val="00E5584C"/>
    <w:rsid w:val="00E56DB2"/>
    <w:rsid w:val="00EC4804"/>
    <w:rsid w:val="00EC5191"/>
    <w:rsid w:val="00ED1870"/>
    <w:rsid w:val="00ED767D"/>
    <w:rsid w:val="00F137FF"/>
    <w:rsid w:val="00F36EF3"/>
    <w:rsid w:val="00F57009"/>
    <w:rsid w:val="00F6782F"/>
    <w:rsid w:val="00F86B38"/>
    <w:rsid w:val="00F9318C"/>
    <w:rsid w:val="00FA75FA"/>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customStyle="1"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yperlink" Target="http://www.who.int/gpsc/clean_hands_protection/en/"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tstopp@dominic.tas.edu.au" TargetMode="External"/><Relationship Id="rId27" Type="http://schemas.openxmlformats.org/officeDocument/2006/relationships/footer" Target="footer6.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47CB9-7810-4F07-80B5-E95C8296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18</TotalTime>
  <Pages>13</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Talia Stopp</cp:lastModifiedBy>
  <cp:revision>7</cp:revision>
  <cp:lastPrinted>2020-07-22T01:00:00Z</cp:lastPrinted>
  <dcterms:created xsi:type="dcterms:W3CDTF">2020-07-26T07:22:00Z</dcterms:created>
  <dcterms:modified xsi:type="dcterms:W3CDTF">2020-07-28T02:16:00Z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